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1C37" w14:textId="77777777" w:rsidR="00FE7CF4" w:rsidRPr="00BC1748" w:rsidRDefault="00FE7CF4" w:rsidP="00BC1748">
      <w:pPr>
        <w:ind w:right="380" w:firstLine="90"/>
        <w:jc w:val="both"/>
        <w:rPr>
          <w:rFonts w:ascii="Arial" w:eastAsiaTheme="minorEastAsia" w:hAnsi="Arial" w:cs="Arial"/>
          <w:b/>
          <w:spacing w:val="-23"/>
          <w:sz w:val="24"/>
          <w:szCs w:val="24"/>
          <w:u w:val="single"/>
          <w:lang w:eastAsia="ja-JP"/>
        </w:rPr>
      </w:pPr>
      <w:r w:rsidRPr="00BC1748">
        <w:rPr>
          <w:rFonts w:ascii="Arial" w:eastAsiaTheme="minorEastAsia" w:hAnsi="Arial" w:cs="Arial" w:hint="eastAsia"/>
          <w:b/>
          <w:bCs/>
          <w:sz w:val="24"/>
          <w:szCs w:val="24"/>
          <w:u w:val="single"/>
          <w:lang w:eastAsia="ja"/>
        </w:rPr>
        <w:t>差別禁止に関する通知</w:t>
      </w:r>
    </w:p>
    <w:p w14:paraId="11EF41F3" w14:textId="77777777" w:rsidR="00FE7CF4" w:rsidRPr="00BC1748" w:rsidRDefault="00FE7CF4" w:rsidP="00BC1748">
      <w:pPr>
        <w:ind w:right="380" w:firstLine="90"/>
        <w:jc w:val="both"/>
        <w:rPr>
          <w:rFonts w:ascii="Arial" w:eastAsiaTheme="minorEastAsia" w:hAnsi="Arial" w:cs="Arial"/>
          <w:b/>
          <w:spacing w:val="-23"/>
          <w:sz w:val="24"/>
          <w:szCs w:val="24"/>
          <w:u w:val="single"/>
          <w:lang w:eastAsia="ja-JP"/>
        </w:rPr>
      </w:pPr>
    </w:p>
    <w:p w14:paraId="22C1C432" w14:textId="56808DDC" w:rsidR="00FE7CF4" w:rsidRPr="00BC1748" w:rsidRDefault="00464104" w:rsidP="00BC1748">
      <w:pPr>
        <w:tabs>
          <w:tab w:val="left" w:pos="5564"/>
          <w:tab w:val="left" w:pos="5804"/>
        </w:tabs>
        <w:kinsoku w:val="0"/>
        <w:overflowPunct w:val="0"/>
        <w:topLinePunct/>
        <w:autoSpaceDE/>
        <w:autoSpaceDN/>
        <w:spacing w:before="88"/>
        <w:ind w:left="86" w:right="374"/>
        <w:rPr>
          <w:rFonts w:ascii="Arial" w:eastAsiaTheme="minorEastAsia" w:hAnsi="Arial" w:cs="Arial"/>
          <w:color w:val="000000"/>
          <w:sz w:val="24"/>
          <w:szCs w:val="24"/>
          <w:lang w:eastAsia="ja"/>
        </w:rPr>
      </w:pPr>
      <w:r w:rsidRPr="00464104">
        <w:rPr>
          <w:rFonts w:ascii="Arial" w:eastAsiaTheme="minorEastAsia" w:hAnsi="Arial" w:cs="Arial" w:hint="eastAsia"/>
          <w:sz w:val="24"/>
          <w:szCs w:val="24"/>
          <w:lang w:eastAsia="ja"/>
        </w:rPr>
        <w:t>差別は違法です。</w:t>
      </w:r>
      <w:r w:rsidR="00FE7CF4"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[</w:t>
      </w:r>
      <w:r w:rsidR="00FE7CF4" w:rsidRPr="00BC1748">
        <w:rPr>
          <w:rFonts w:ascii="Arial" w:eastAsiaTheme="minorEastAsia" w:hAnsi="Arial" w:cs="Arial" w:hint="eastAsia"/>
          <w:i/>
          <w:iCs/>
          <w:color w:val="818181"/>
          <w:sz w:val="24"/>
          <w:szCs w:val="24"/>
          <w:lang w:eastAsia="ja"/>
        </w:rPr>
        <w:t>提携組織</w:t>
      </w:r>
      <w:r w:rsidR="00FE7CF4"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]</w:t>
      </w:r>
      <w:r w:rsidR="00FE7CF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は、州および連邦の公民権</w:t>
      </w:r>
      <w:r w:rsidR="00D15782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の法律</w:t>
      </w:r>
      <w:r w:rsidR="00FE7CF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に従います。</w:t>
      </w:r>
      <w:r w:rsidR="00FE7CF4"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[</w:t>
      </w:r>
      <w:r w:rsidR="00FE7CF4" w:rsidRPr="00BC1748">
        <w:rPr>
          <w:rFonts w:ascii="Arial" w:eastAsiaTheme="minorEastAsia" w:hAnsi="Arial" w:cs="Arial" w:hint="eastAsia"/>
          <w:i/>
          <w:iCs/>
          <w:color w:val="818181"/>
          <w:sz w:val="24"/>
          <w:szCs w:val="24"/>
          <w:lang w:eastAsia="ja"/>
        </w:rPr>
        <w:t>提携組織</w:t>
      </w:r>
      <w:r w:rsidR="00FE7CF4"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]</w:t>
      </w:r>
      <w:r w:rsidR="00FE7CF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は、性別、人種、肌の色、宗教、祖先、出身国、民族的識別、年齢、精神障害、身体障害、医学的</w:t>
      </w:r>
      <w:r w:rsidR="002E1F09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-JP"/>
        </w:rPr>
        <w:t>状態に</w:t>
      </w:r>
      <w:r w:rsidR="00FE7CF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、遺伝子情報、</w:t>
      </w:r>
      <w:r w:rsidR="00D724DE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婚姻状況</w:t>
      </w:r>
      <w:r w:rsidR="00FE7CF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、性別、</w:t>
      </w:r>
      <w:r w:rsidR="00D724DE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性自認</w:t>
      </w:r>
      <w:r w:rsidR="00FE7CF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、または性的指向を理由に、人を不法に差別、排除、異なる扱いをすることはありません。</w:t>
      </w:r>
    </w:p>
    <w:p w14:paraId="7E907F7D" w14:textId="4F6C3A89" w:rsidR="00FE7CF4" w:rsidRPr="00BC1748" w:rsidRDefault="00FE7CF4" w:rsidP="00BC1748">
      <w:pPr>
        <w:kinsoku w:val="0"/>
        <w:overflowPunct w:val="0"/>
        <w:spacing w:before="301"/>
        <w:ind w:left="240" w:right="380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[</w:t>
      </w:r>
      <w:r w:rsidRPr="00BC1748">
        <w:rPr>
          <w:rFonts w:ascii="Arial" w:eastAsiaTheme="minorEastAsia" w:hAnsi="Arial" w:cs="Arial" w:hint="eastAsia"/>
          <w:i/>
          <w:iCs/>
          <w:color w:val="818181"/>
          <w:sz w:val="24"/>
          <w:szCs w:val="24"/>
          <w:lang w:eastAsia="ja"/>
        </w:rPr>
        <w:t>提携組織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 xml:space="preserve">] 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は以下を提供し</w:t>
      </w:r>
      <w:r w:rsidR="00D724DE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てい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ます：</w:t>
      </w:r>
    </w:p>
    <w:p w14:paraId="0877C9A3" w14:textId="0DE57D31" w:rsidR="00FE7CF4" w:rsidRPr="00BC1748" w:rsidRDefault="00D724DE" w:rsidP="00BC1748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900" w:right="380"/>
        <w:outlineLvl w:val="0"/>
        <w:rPr>
          <w:rFonts w:ascii="Arial" w:eastAsiaTheme="minorEastAsia" w:hAnsi="Arial" w:cs="Arial"/>
          <w:sz w:val="36"/>
          <w:szCs w:val="36"/>
          <w:lang w:eastAsia="ja-JP"/>
        </w:rPr>
      </w:pPr>
      <w:bookmarkStart w:id="0" w:name="_Toc103328223"/>
      <w:bookmarkStart w:id="1" w:name="_Toc103762566"/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障害者</w:t>
      </w:r>
      <w:r w:rsidR="00FE7CF4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がより</w:t>
      </w:r>
      <w:r w:rsidR="00D60A6A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円滑に</w:t>
      </w:r>
      <w:r w:rsidR="00FE7CF4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コミュニケーションを</w:t>
      </w:r>
      <w:r w:rsidR="00D60A6A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と</w:t>
      </w:r>
      <w:r w:rsidR="00FE7CF4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れるようにするため、以下の</w:t>
      </w:r>
      <w:r w:rsidR="00FE7CF4" w:rsidRPr="00BC1748">
        <w:rPr>
          <w:rFonts w:ascii="Arial" w:eastAsiaTheme="minorEastAsia" w:hAnsi="Arial" w:cs="Arial" w:hint="eastAsia"/>
          <w:w w:val="95"/>
          <w:sz w:val="24"/>
          <w:szCs w:val="24"/>
          <w:fitText w:val="691" w:id="-1304047358"/>
          <w:lang w:eastAsia="ja"/>
        </w:rPr>
        <w:t>よう</w:t>
      </w:r>
      <w:r w:rsidR="00FE7CF4" w:rsidRPr="00BC1748">
        <w:rPr>
          <w:rFonts w:ascii="Arial" w:eastAsiaTheme="minorEastAsia" w:hAnsi="Arial" w:cs="Arial" w:hint="eastAsia"/>
          <w:spacing w:val="15"/>
          <w:w w:val="95"/>
          <w:sz w:val="24"/>
          <w:szCs w:val="24"/>
          <w:fitText w:val="691" w:id="-1304047358"/>
          <w:lang w:eastAsia="ja"/>
        </w:rPr>
        <w:t>な</w:t>
      </w:r>
      <w:r w:rsidR="00FE7CF4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無料の補助とサービス：</w:t>
      </w:r>
      <w:bookmarkEnd w:id="0"/>
      <w:bookmarkEnd w:id="1"/>
    </w:p>
    <w:p w14:paraId="767F22FD" w14:textId="77777777" w:rsidR="00FE7CF4" w:rsidRPr="00BC1748" w:rsidRDefault="00FE7CF4" w:rsidP="00BC1748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713" w:right="380" w:hanging="547"/>
        <w:rPr>
          <w:rFonts w:ascii="Arial" w:eastAsiaTheme="minorEastAsia" w:hAnsi="Arial" w:cs="Arial"/>
          <w:sz w:val="24"/>
          <w:szCs w:val="24"/>
        </w:rPr>
      </w:pP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有資格の手話通訳者</w:t>
      </w:r>
    </w:p>
    <w:p w14:paraId="066E4DA2" w14:textId="4B379EB2" w:rsidR="00FE7CF4" w:rsidRPr="00BC1748" w:rsidRDefault="00D60A6A" w:rsidP="00BC1748">
      <w:pPr>
        <w:numPr>
          <w:ilvl w:val="1"/>
          <w:numId w:val="2"/>
        </w:numPr>
        <w:tabs>
          <w:tab w:val="left" w:pos="1580"/>
        </w:tabs>
        <w:kinsoku w:val="0"/>
        <w:overflowPunct w:val="0"/>
        <w:spacing w:before="1"/>
        <w:ind w:left="1620" w:right="380" w:hanging="450"/>
        <w:rPr>
          <w:rFonts w:ascii="Arial" w:eastAsiaTheme="minorEastAsia" w:hAnsi="Arial" w:cs="Arial"/>
          <w:sz w:val="24"/>
          <w:szCs w:val="24"/>
          <w:lang w:eastAsia="ja-JP"/>
        </w:rPr>
      </w:pP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書面情報の他の媒体による提供</w:t>
      </w:r>
      <w:r w:rsidR="00FE7CF4" w:rsidRPr="00BC1748">
        <w:rPr>
          <w:rFonts w:ascii="Arial" w:eastAsiaTheme="minorEastAsia" w:hAnsi="Arial" w:cs="Arial"/>
          <w:sz w:val="24"/>
          <w:szCs w:val="24"/>
          <w:lang w:eastAsia="ja"/>
        </w:rPr>
        <w:t>(</w:t>
      </w:r>
      <w:r w:rsidR="00FE7CF4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大活字、点字、音声、</w:t>
      </w:r>
      <w:r w:rsidR="00024475" w:rsidRPr="00BC1748">
        <w:rPr>
          <w:rFonts w:ascii="Arial" w:eastAsiaTheme="minorEastAsia" w:hAnsi="Arial" w:cs="Arial" w:hint="eastAsia"/>
          <w:sz w:val="24"/>
          <w:szCs w:val="24"/>
          <w:lang w:eastAsia="ja-JP"/>
        </w:rPr>
        <w:t>簡単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に</w:t>
      </w:r>
      <w:r w:rsidRPr="00BC1748">
        <w:rPr>
          <w:rFonts w:ascii="Arial" w:eastAsiaTheme="minorEastAsia" w:hAnsi="Arial" w:cs="Arial" w:hint="eastAsia"/>
          <w:spacing w:val="3"/>
          <w:w w:val="95"/>
          <w:sz w:val="24"/>
          <w:szCs w:val="24"/>
          <w:fitText w:val="1152" w:id="-1304047104"/>
          <w:lang w:eastAsia="ja"/>
        </w:rPr>
        <w:t>利</w:t>
      </w:r>
      <w:r w:rsidRPr="00BC1748">
        <w:rPr>
          <w:rFonts w:ascii="Arial" w:eastAsiaTheme="minorEastAsia" w:hAnsi="Arial" w:cs="Arial" w:hint="eastAsia"/>
          <w:w w:val="95"/>
          <w:sz w:val="24"/>
          <w:szCs w:val="24"/>
          <w:fitText w:val="1152" w:id="-1304047104"/>
          <w:lang w:eastAsia="ja"/>
        </w:rPr>
        <w:t>用可能な</w:t>
      </w:r>
      <w:r w:rsidR="00FE7CF4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電子媒体</w:t>
      </w:r>
      <w:r w:rsidR="00FE7CF4" w:rsidRPr="00BC1748">
        <w:rPr>
          <w:rFonts w:ascii="Arial" w:eastAsiaTheme="minorEastAsia" w:hAnsi="Arial" w:cs="Arial"/>
          <w:sz w:val="24"/>
          <w:szCs w:val="24"/>
          <w:lang w:eastAsia="ja"/>
        </w:rPr>
        <w:t>)</w:t>
      </w:r>
    </w:p>
    <w:p w14:paraId="50A4EDEF" w14:textId="2FCFDF8B" w:rsidR="00FE7CF4" w:rsidRPr="00BC1748" w:rsidRDefault="00FE7CF4" w:rsidP="00BC1748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8"/>
        <w:ind w:left="860" w:right="380" w:hanging="320"/>
        <w:rPr>
          <w:rFonts w:ascii="Arial" w:eastAsiaTheme="minorEastAsia" w:hAnsi="Arial" w:cs="Arial"/>
          <w:sz w:val="24"/>
          <w:szCs w:val="24"/>
          <w:lang w:eastAsia="ja-JP"/>
        </w:rPr>
      </w:pP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第一言語が英語ではない方の</w:t>
      </w:r>
      <w:r w:rsidR="00D60A6A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ための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無料の言語サービス：</w:t>
      </w:r>
    </w:p>
    <w:p w14:paraId="6248B87F" w14:textId="77777777" w:rsidR="00FE7CF4" w:rsidRPr="00BC1748" w:rsidRDefault="00FE7CF4" w:rsidP="00BC1748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right="380" w:hanging="410"/>
        <w:rPr>
          <w:rFonts w:ascii="Arial" w:eastAsiaTheme="minorEastAsia" w:hAnsi="Arial" w:cs="Arial"/>
          <w:sz w:val="24"/>
          <w:szCs w:val="24"/>
        </w:rPr>
      </w:pP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有資格の通訳者</w:t>
      </w:r>
    </w:p>
    <w:p w14:paraId="1ADAD5B4" w14:textId="54BF98E8" w:rsidR="00FE7CF4" w:rsidRPr="00BC1748" w:rsidRDefault="00FE7CF4" w:rsidP="00BC1748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right="380" w:hanging="410"/>
        <w:outlineLvl w:val="0"/>
        <w:rPr>
          <w:rFonts w:ascii="Arial" w:eastAsiaTheme="minorEastAsia" w:hAnsi="Arial" w:cs="Arial"/>
          <w:sz w:val="24"/>
          <w:szCs w:val="24"/>
          <w:lang w:eastAsia="ja-JP"/>
        </w:rPr>
      </w:pPr>
      <w:bookmarkStart w:id="2" w:name="_Toc103328224"/>
      <w:bookmarkStart w:id="3" w:name="_Toc103762567"/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英語以外の言語</w:t>
      </w:r>
      <w:bookmarkEnd w:id="2"/>
      <w:bookmarkEnd w:id="3"/>
      <w:r w:rsidR="00D60A6A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で書かれた情報</w:t>
      </w:r>
      <w:r w:rsidR="00B04A24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の提供</w:t>
      </w:r>
    </w:p>
    <w:p w14:paraId="58450DA4" w14:textId="77777777" w:rsidR="00FE7CF4" w:rsidRPr="00BC1748" w:rsidRDefault="00FE7CF4" w:rsidP="00BC1748">
      <w:pPr>
        <w:kinsoku w:val="0"/>
        <w:overflowPunct w:val="0"/>
        <w:spacing w:before="8"/>
        <w:ind w:right="380"/>
        <w:rPr>
          <w:rFonts w:ascii="Arial" w:eastAsiaTheme="minorEastAsia" w:hAnsi="Arial" w:cs="Arial"/>
          <w:sz w:val="24"/>
          <w:szCs w:val="24"/>
          <w:lang w:eastAsia="ja-JP"/>
        </w:rPr>
      </w:pPr>
    </w:p>
    <w:p w14:paraId="6C292FB5" w14:textId="705ED74C" w:rsidR="00FE7CF4" w:rsidRPr="00BC1748" w:rsidRDefault="00FE7CF4" w:rsidP="00BC1748">
      <w:pPr>
        <w:tabs>
          <w:tab w:val="left" w:pos="8347"/>
        </w:tabs>
        <w:kinsoku w:val="0"/>
        <w:overflowPunct w:val="0"/>
        <w:ind w:left="140" w:right="380"/>
        <w:rPr>
          <w:rFonts w:ascii="Arial" w:eastAsiaTheme="minorEastAsia" w:hAnsi="Arial" w:cs="Arial"/>
          <w:color w:val="000000"/>
          <w:spacing w:val="-13"/>
          <w:sz w:val="24"/>
          <w:szCs w:val="24"/>
          <w:lang w:eastAsia="ja-JP"/>
        </w:rPr>
      </w:pP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上記のサービスが必要な場合</w:t>
      </w:r>
      <w:r w:rsidR="00D60A6A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は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、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[</w:t>
      </w:r>
      <w:r w:rsidRPr="00BC1748">
        <w:rPr>
          <w:rFonts w:ascii="Arial" w:eastAsiaTheme="minorEastAsia" w:hAnsi="Arial" w:cs="Arial" w:hint="eastAsia"/>
          <w:i/>
          <w:iCs/>
          <w:color w:val="818181"/>
          <w:sz w:val="24"/>
          <w:szCs w:val="24"/>
          <w:lang w:eastAsia="ja"/>
        </w:rPr>
        <w:t>提携組織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]</w:t>
      </w:r>
      <w:r w:rsidR="00D60A6A" w:rsidRPr="00BC1748">
        <w:rPr>
          <w:rFonts w:ascii="Arial" w:eastAsiaTheme="minorEastAsia" w:hAnsi="Arial" w:cs="Arial" w:hint="eastAsia"/>
          <w:color w:val="818181"/>
          <w:sz w:val="24"/>
          <w:szCs w:val="24"/>
          <w:lang w:eastAsia="ja"/>
        </w:rPr>
        <w:t>に</w:t>
      </w:r>
      <w:r w:rsidR="00D60A6A"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[</w:t>
      </w:r>
      <w:r w:rsidR="00D60A6A" w:rsidRPr="00BC1748">
        <w:rPr>
          <w:rFonts w:ascii="Arial" w:eastAsiaTheme="minorEastAsia" w:hAnsi="Arial" w:cs="Arial" w:hint="eastAsia"/>
          <w:i/>
          <w:iCs/>
          <w:color w:val="818181"/>
          <w:sz w:val="24"/>
          <w:szCs w:val="24"/>
          <w:lang w:eastAsia="ja"/>
        </w:rPr>
        <w:t>営業時間</w:t>
      </w:r>
      <w:r w:rsidR="00D60A6A"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]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の間に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[</w:t>
      </w:r>
      <w:r w:rsidRPr="00BC1748">
        <w:rPr>
          <w:rFonts w:ascii="Arial" w:eastAsiaTheme="minorEastAsia" w:hAnsi="Arial" w:cs="Arial" w:hint="eastAsia"/>
          <w:i/>
          <w:iCs/>
          <w:color w:val="818181"/>
          <w:sz w:val="24"/>
          <w:szCs w:val="24"/>
          <w:lang w:eastAsia="ja"/>
        </w:rPr>
        <w:t>電話番号を挿入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]</w:t>
      </w:r>
      <w:r w:rsidR="00D60A6A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まで電話にてお問い合わせ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ください。ま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た、</w:t>
      </w:r>
      <w:r w:rsidR="00BC1748">
        <w:rPr>
          <w:rFonts w:ascii="Arial" w:eastAsiaTheme="minorEastAsia" w:hAnsi="Arial" w:cs="Arial" w:hint="eastAsia"/>
          <w:sz w:val="24"/>
          <w:szCs w:val="24"/>
          <w:lang w:eastAsia="ja"/>
        </w:rPr>
        <w:t>聞き取り</w:t>
      </w:r>
      <w:r w:rsidR="00024475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や発話に困難が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ある方は、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[TYY/TDD</w:t>
      </w:r>
      <w:r w:rsidR="00091FC5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 xml:space="preserve">   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 xml:space="preserve"> </w:t>
      </w:r>
      <w:r w:rsidRPr="00BC1748">
        <w:rPr>
          <w:rFonts w:ascii="Arial" w:eastAsiaTheme="minorEastAsia" w:hAnsi="Arial" w:cs="Arial" w:hint="eastAsia"/>
          <w:i/>
          <w:iCs/>
          <w:color w:val="818181"/>
          <w:sz w:val="24"/>
          <w:szCs w:val="24"/>
          <w:lang w:eastAsia="ja"/>
        </w:rPr>
        <w:t>電話番号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]</w:t>
      </w:r>
      <w:r w:rsidR="00024475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に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電話</w:t>
      </w:r>
      <w:r w:rsidR="00B04A2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して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ください。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この文書はご希望に応じて、点字、大活字、音声、</w:t>
      </w:r>
      <w:r w:rsidR="00091FC5">
        <w:rPr>
          <w:rFonts w:ascii="Arial" w:eastAsiaTheme="minorEastAsia" w:hAnsi="Arial" w:cs="Arial" w:hint="eastAsia"/>
          <w:sz w:val="24"/>
          <w:szCs w:val="24"/>
          <w:lang w:eastAsia="ja"/>
        </w:rPr>
        <w:t xml:space="preserve"> </w:t>
      </w:r>
      <w:r w:rsidR="00024475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簡単に利用可能な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電子媒体で</w:t>
      </w:r>
      <w:r w:rsidR="00024475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も入手できます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。</w:t>
      </w:r>
    </w:p>
    <w:p w14:paraId="03181883" w14:textId="77777777" w:rsidR="00FE7CF4" w:rsidRPr="00BC1748" w:rsidRDefault="00FE7CF4" w:rsidP="00BC1748">
      <w:pPr>
        <w:kinsoku w:val="0"/>
        <w:overflowPunct w:val="0"/>
        <w:spacing w:before="5"/>
        <w:ind w:right="380"/>
        <w:rPr>
          <w:rFonts w:ascii="Arial" w:eastAsiaTheme="minorEastAsia" w:hAnsi="Arial" w:cs="Arial"/>
          <w:sz w:val="24"/>
          <w:szCs w:val="24"/>
          <w:lang w:eastAsia="ja-JP"/>
        </w:rPr>
      </w:pPr>
    </w:p>
    <w:p w14:paraId="4E71007A" w14:textId="6767289D" w:rsidR="00FE7CF4" w:rsidRPr="00BC1748" w:rsidRDefault="00FE7CF4" w:rsidP="00BC1748">
      <w:pPr>
        <w:kinsoku w:val="0"/>
        <w:overflowPunct w:val="0"/>
        <w:ind w:left="140" w:right="380"/>
        <w:rPr>
          <w:rFonts w:ascii="Arial" w:eastAsiaTheme="minorEastAsia" w:hAnsi="Arial" w:cs="Arial"/>
          <w:b/>
          <w:bCs/>
          <w:sz w:val="24"/>
          <w:szCs w:val="24"/>
          <w:lang w:eastAsia="ja-JP"/>
        </w:rPr>
      </w:pPr>
      <w:r w:rsidRPr="00BC1748">
        <w:rPr>
          <w:rFonts w:ascii="Arial" w:eastAsiaTheme="minorEastAsia" w:hAnsi="Arial" w:cs="Arial" w:hint="eastAsia"/>
          <w:b/>
          <w:bCs/>
          <w:sz w:val="24"/>
          <w:szCs w:val="24"/>
          <w:u w:val="thick"/>
          <w:lang w:eastAsia="ja"/>
        </w:rPr>
        <w:t>苦情申立て</w:t>
      </w:r>
      <w:r w:rsidR="00024475" w:rsidRPr="00BC1748">
        <w:rPr>
          <w:rFonts w:ascii="Arial" w:eastAsiaTheme="minorEastAsia" w:hAnsi="Arial" w:cs="Arial" w:hint="eastAsia"/>
          <w:b/>
          <w:bCs/>
          <w:sz w:val="24"/>
          <w:szCs w:val="24"/>
          <w:u w:val="thick"/>
          <w:lang w:eastAsia="ja"/>
        </w:rPr>
        <w:t>の</w:t>
      </w:r>
      <w:r w:rsidRPr="00BC1748">
        <w:rPr>
          <w:rFonts w:ascii="Arial" w:eastAsiaTheme="minorEastAsia" w:hAnsi="Arial" w:cs="Arial" w:hint="eastAsia"/>
          <w:b/>
          <w:bCs/>
          <w:sz w:val="24"/>
          <w:szCs w:val="24"/>
          <w:u w:val="thick"/>
          <w:lang w:eastAsia="ja"/>
        </w:rPr>
        <w:t>方法</w:t>
      </w:r>
    </w:p>
    <w:p w14:paraId="602C2C93" w14:textId="6189FCD3" w:rsidR="00FE7CF4" w:rsidRPr="00BC1748" w:rsidRDefault="0002179C" w:rsidP="00BC1748">
      <w:pPr>
        <w:tabs>
          <w:tab w:val="left" w:pos="9090"/>
        </w:tabs>
        <w:kinsoku w:val="0"/>
        <w:overflowPunct w:val="0"/>
        <w:spacing w:before="93"/>
        <w:ind w:left="140" w:right="380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BC1748">
        <w:rPr>
          <w:rFonts w:ascii="Arial" w:eastAsiaTheme="minorEastAsia" w:hAnsi="Arial" w:cs="Arial" w:hint="eastAsia"/>
          <w:color w:val="818181"/>
          <w:sz w:val="24"/>
          <w:szCs w:val="24"/>
          <w:lang w:eastAsia="ja"/>
        </w:rPr>
        <w:t>これらのサービスを</w:t>
      </w:r>
      <w:r w:rsidR="00FE7CF4"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[</w:t>
      </w:r>
      <w:r w:rsidR="00FE7CF4" w:rsidRPr="00BC1748">
        <w:rPr>
          <w:rFonts w:ascii="Arial" w:eastAsiaTheme="minorEastAsia" w:hAnsi="Arial" w:cs="Arial" w:hint="eastAsia"/>
          <w:i/>
          <w:iCs/>
          <w:color w:val="818181"/>
          <w:sz w:val="24"/>
          <w:szCs w:val="24"/>
          <w:lang w:eastAsia="ja"/>
        </w:rPr>
        <w:t>提携組織</w:t>
      </w:r>
      <w:r w:rsidR="00FE7CF4"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]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から</w:t>
      </w:r>
      <w:r w:rsidR="00FE7CF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提供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され</w:t>
      </w:r>
      <w:r w:rsidR="00FE7CF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なかった、または性別、人種、肌の色、宗教、祖先、出身国、民族的識別、年齢、精神障害、身体障害、医学的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状態</w:t>
      </w:r>
      <w:r w:rsidR="00FE7CF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、遺伝子情報、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婚姻状況</w:t>
      </w:r>
      <w:r w:rsidR="00FE7CF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、性別、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性自認</w:t>
      </w:r>
      <w:r w:rsidR="00FE7CF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、性的指向などの理由で違法に差別された場合は、</w:t>
      </w:r>
      <w:r w:rsidR="00FE7CF4"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[</w:t>
      </w:r>
      <w:r w:rsidR="00FE7CF4" w:rsidRPr="00BC1748">
        <w:rPr>
          <w:rFonts w:ascii="Arial" w:eastAsiaTheme="minorEastAsia" w:hAnsi="Arial" w:cs="Arial" w:hint="eastAsia"/>
          <w:i/>
          <w:iCs/>
          <w:color w:val="818181"/>
          <w:sz w:val="24"/>
          <w:szCs w:val="24"/>
          <w:lang w:eastAsia="ja"/>
        </w:rPr>
        <w:t>提携組織の公民権コーディネーター</w:t>
      </w:r>
      <w:r w:rsidR="00FE7CF4"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]</w:t>
      </w:r>
      <w:r w:rsidR="00FE7CF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に苦情を申し立てることができます。苦情申し立ては、電話、書面、</w:t>
      </w:r>
      <w:r w:rsidR="00F72D8A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窓口で直接</w:t>
      </w:r>
      <w:r w:rsidR="00FE7CF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、</w:t>
      </w:r>
      <w:r w:rsidR="00F72D8A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または</w:t>
      </w:r>
      <w:r w:rsidR="00FE7CF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電子的</w:t>
      </w:r>
      <w:r w:rsidR="00F72D8A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に</w:t>
      </w:r>
      <w:r w:rsidR="00FE7CF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行うことができます：</w:t>
      </w:r>
    </w:p>
    <w:p w14:paraId="19B6F599" w14:textId="77777777" w:rsidR="00FE7CF4" w:rsidRPr="00BC1748" w:rsidRDefault="00FE7CF4" w:rsidP="00BC1748">
      <w:pPr>
        <w:kinsoku w:val="0"/>
        <w:overflowPunct w:val="0"/>
        <w:spacing w:before="5"/>
        <w:ind w:right="380"/>
        <w:rPr>
          <w:rFonts w:ascii="Arial" w:eastAsiaTheme="minorEastAsia" w:hAnsi="Arial" w:cs="Arial"/>
          <w:sz w:val="24"/>
          <w:szCs w:val="24"/>
          <w:lang w:eastAsia="ja-JP"/>
        </w:rPr>
      </w:pPr>
    </w:p>
    <w:p w14:paraId="1AF89B2B" w14:textId="4C215350" w:rsidR="00FE7CF4" w:rsidRPr="00BC1748" w:rsidRDefault="00FE7CF4" w:rsidP="00BC1748">
      <w:pPr>
        <w:numPr>
          <w:ilvl w:val="0"/>
          <w:numId w:val="1"/>
        </w:numPr>
        <w:tabs>
          <w:tab w:val="left" w:pos="860"/>
        </w:tabs>
        <w:kinsoku w:val="0"/>
        <w:overflowPunct w:val="0"/>
        <w:ind w:right="380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BC1748">
        <w:rPr>
          <w:rFonts w:ascii="Arial" w:eastAsiaTheme="minorEastAsia" w:hAnsi="Arial" w:cs="Arial" w:hint="eastAsia"/>
          <w:sz w:val="24"/>
          <w:szCs w:val="24"/>
          <w:u w:val="single"/>
          <w:lang w:eastAsia="ja"/>
        </w:rPr>
        <w:t>電話による方法</w:t>
      </w:r>
      <w:r w:rsidRPr="00BC1748">
        <w:rPr>
          <w:rFonts w:ascii="Arial" w:eastAsiaTheme="minorEastAsia" w:hAnsi="Arial" w:cs="Arial"/>
          <w:sz w:val="24"/>
          <w:szCs w:val="24"/>
          <w:lang w:eastAsia="ja"/>
        </w:rPr>
        <w:t>:</w:t>
      </w:r>
      <w:r w:rsidR="003A1E07" w:rsidRPr="00BC1748">
        <w:rPr>
          <w:rFonts w:ascii="Arial" w:eastAsiaTheme="minorEastAsia" w:hAnsi="Arial" w:cs="Arial"/>
          <w:sz w:val="24"/>
          <w:szCs w:val="24"/>
          <w:lang w:eastAsia="ja"/>
        </w:rPr>
        <w:t xml:space="preserve"> 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[</w:t>
      </w:r>
      <w:r w:rsidRPr="00BC1748">
        <w:rPr>
          <w:rFonts w:ascii="Arial" w:eastAsiaTheme="minorEastAsia" w:hAnsi="Arial" w:cs="Arial" w:hint="eastAsia"/>
          <w:i/>
          <w:iCs/>
          <w:color w:val="818181"/>
          <w:sz w:val="24"/>
          <w:szCs w:val="24"/>
          <w:lang w:eastAsia="ja"/>
        </w:rPr>
        <w:t>提携組織の公民権コーディネーター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]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に、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[</w:t>
      </w:r>
      <w:r w:rsidRPr="00BC1748">
        <w:rPr>
          <w:rFonts w:ascii="Arial" w:eastAsiaTheme="minorEastAsia" w:hAnsi="Arial" w:cs="Arial" w:hint="eastAsia"/>
          <w:i/>
          <w:iCs/>
          <w:color w:val="818181"/>
          <w:sz w:val="24"/>
          <w:szCs w:val="24"/>
          <w:lang w:eastAsia="ja"/>
        </w:rPr>
        <w:t>営業時間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]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の間に</w:t>
      </w:r>
      <w:r w:rsidR="00156574" w:rsidRPr="00BC1748">
        <w:rPr>
          <w:rFonts w:ascii="Arial" w:eastAsiaTheme="minorEastAsia" w:hAnsi="Arial" w:cs="Arial"/>
          <w:color w:val="000000"/>
          <w:sz w:val="24"/>
          <w:szCs w:val="24"/>
          <w:lang w:eastAsia="ja"/>
        </w:rPr>
        <w:t xml:space="preserve"> </w:t>
      </w:r>
      <w:r w:rsidR="00BC1748" w:rsidRPr="00760C3D">
        <w:rPr>
          <w:rFonts w:ascii="Arial" w:eastAsiaTheme="minorEastAsia" w:hAnsi="Arial" w:cs="Arial" w:hint="eastAsia"/>
          <w:color w:val="000000"/>
          <w:w w:val="95"/>
          <w:sz w:val="24"/>
          <w:szCs w:val="24"/>
          <w:fitText w:val="8597" w:id="-1304046848"/>
          <w:lang w:eastAsia="ja"/>
        </w:rPr>
        <w:t>電話してください。電話番号は</w:t>
      </w:r>
      <w:r w:rsidR="00BC1748" w:rsidRPr="00760C3D">
        <w:rPr>
          <w:rFonts w:ascii="Arial" w:eastAsiaTheme="minorEastAsia" w:hAnsi="Arial" w:cs="Arial"/>
          <w:i/>
          <w:iCs/>
          <w:color w:val="818181"/>
          <w:w w:val="95"/>
          <w:sz w:val="24"/>
          <w:szCs w:val="24"/>
          <w:fitText w:val="8597" w:id="-1304046848"/>
          <w:lang w:eastAsia="ja"/>
        </w:rPr>
        <w:t>[</w:t>
      </w:r>
      <w:r w:rsidR="00BC1748" w:rsidRPr="00760C3D">
        <w:rPr>
          <w:rFonts w:ascii="Arial" w:eastAsiaTheme="minorEastAsia" w:hAnsi="Arial" w:cs="Arial" w:hint="eastAsia"/>
          <w:i/>
          <w:iCs/>
          <w:color w:val="818181"/>
          <w:w w:val="95"/>
          <w:sz w:val="24"/>
          <w:szCs w:val="24"/>
          <w:fitText w:val="8597" w:id="-1304046848"/>
          <w:lang w:eastAsia="ja"/>
        </w:rPr>
        <w:t>電話番号</w:t>
      </w:r>
      <w:r w:rsidR="00BC1748" w:rsidRPr="00760C3D">
        <w:rPr>
          <w:rFonts w:ascii="Arial" w:eastAsiaTheme="minorEastAsia" w:hAnsi="Arial" w:cs="Arial"/>
          <w:i/>
          <w:iCs/>
          <w:color w:val="818181"/>
          <w:w w:val="95"/>
          <w:sz w:val="24"/>
          <w:szCs w:val="24"/>
          <w:fitText w:val="8597" w:id="-1304046848"/>
          <w:lang w:eastAsia="ja"/>
        </w:rPr>
        <w:t>]</w:t>
      </w:r>
      <w:r w:rsidR="00BC1748" w:rsidRPr="00760C3D">
        <w:rPr>
          <w:rFonts w:ascii="Arial" w:eastAsiaTheme="minorEastAsia" w:hAnsi="Arial" w:cs="Arial" w:hint="eastAsia"/>
          <w:color w:val="818181"/>
          <w:w w:val="95"/>
          <w:sz w:val="24"/>
          <w:szCs w:val="24"/>
          <w:fitText w:val="8597" w:id="-1304046848"/>
          <w:lang w:eastAsia="ja-JP"/>
        </w:rPr>
        <w:t>です</w:t>
      </w:r>
      <w:r w:rsidR="00BC1748" w:rsidRPr="00760C3D">
        <w:rPr>
          <w:rFonts w:ascii="Arial" w:eastAsiaTheme="minorEastAsia" w:hAnsi="Arial" w:cs="Arial" w:hint="eastAsia"/>
          <w:color w:val="818181"/>
          <w:w w:val="95"/>
          <w:sz w:val="24"/>
          <w:szCs w:val="24"/>
          <w:fitText w:val="8597" w:id="-1304046848"/>
          <w:lang w:eastAsia="ja"/>
        </w:rPr>
        <w:t>。</w:t>
      </w:r>
      <w:r w:rsidR="00BC1748" w:rsidRPr="00760C3D">
        <w:rPr>
          <w:rFonts w:ascii="Arial" w:eastAsiaTheme="minorEastAsia" w:hAnsi="Arial" w:cs="Arial" w:hint="eastAsia"/>
          <w:color w:val="000000"/>
          <w:w w:val="95"/>
          <w:sz w:val="24"/>
          <w:szCs w:val="24"/>
          <w:fitText w:val="8597" w:id="-1304046848"/>
          <w:lang w:eastAsia="ja"/>
        </w:rPr>
        <w:t>また、聞き取りや発話に困難があ</w:t>
      </w:r>
      <w:r w:rsidR="00BC1748" w:rsidRPr="00760C3D">
        <w:rPr>
          <w:rFonts w:ascii="Arial" w:eastAsiaTheme="minorEastAsia" w:hAnsi="Arial" w:cs="Arial" w:hint="eastAsia"/>
          <w:color w:val="000000"/>
          <w:spacing w:val="37"/>
          <w:w w:val="95"/>
          <w:sz w:val="24"/>
          <w:szCs w:val="24"/>
          <w:fitText w:val="8597" w:id="-1304046848"/>
          <w:lang w:eastAsia="ja"/>
        </w:rPr>
        <w:t>る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場合は、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[TYY/TDD number]</w:t>
      </w:r>
      <w:r w:rsidR="00F72D8A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に電話してください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。</w:t>
      </w:r>
    </w:p>
    <w:p w14:paraId="4E657705" w14:textId="6F4805A6" w:rsidR="00FE7CF4" w:rsidRPr="00BC1748" w:rsidRDefault="00FE7CF4" w:rsidP="00BC1748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0"/>
        <w:ind w:left="860" w:right="380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760C3D">
        <w:rPr>
          <w:rFonts w:ascii="Arial" w:eastAsiaTheme="minorEastAsia" w:hAnsi="Arial" w:cs="Arial" w:hint="eastAsia"/>
          <w:spacing w:val="21"/>
          <w:w w:val="91"/>
          <w:sz w:val="24"/>
          <w:szCs w:val="24"/>
          <w:u w:val="single"/>
          <w:fitText w:val="8611" w:id="-1304046847"/>
          <w:lang w:eastAsia="ja"/>
        </w:rPr>
        <w:t>書面による方法：</w:t>
      </w:r>
      <w:r w:rsidRPr="00760C3D">
        <w:rPr>
          <w:rFonts w:ascii="Arial" w:eastAsiaTheme="minorEastAsia" w:hAnsi="Arial" w:cs="Arial" w:hint="eastAsia"/>
          <w:spacing w:val="21"/>
          <w:w w:val="91"/>
          <w:sz w:val="24"/>
          <w:szCs w:val="24"/>
          <w:fitText w:val="8611" w:id="-1304046847"/>
          <w:lang w:eastAsia="ja"/>
        </w:rPr>
        <w:t>苦情申立て用紙に記入する、</w:t>
      </w:r>
      <w:r w:rsidR="00F72D8A" w:rsidRPr="00760C3D">
        <w:rPr>
          <w:rFonts w:ascii="Arial" w:eastAsiaTheme="minorEastAsia" w:hAnsi="Arial" w:cs="Arial" w:hint="eastAsia"/>
          <w:spacing w:val="21"/>
          <w:w w:val="91"/>
          <w:sz w:val="24"/>
          <w:szCs w:val="24"/>
          <w:fitText w:val="8611" w:id="-1304046847"/>
          <w:lang w:eastAsia="ja"/>
        </w:rPr>
        <w:t>または</w:t>
      </w:r>
      <w:r w:rsidRPr="00760C3D">
        <w:rPr>
          <w:rFonts w:ascii="Arial" w:eastAsiaTheme="minorEastAsia" w:hAnsi="Arial" w:cs="Arial" w:hint="eastAsia"/>
          <w:spacing w:val="21"/>
          <w:w w:val="91"/>
          <w:sz w:val="24"/>
          <w:szCs w:val="24"/>
          <w:fitText w:val="8611" w:id="-1304046847"/>
          <w:lang w:eastAsia="ja"/>
        </w:rPr>
        <w:t>手紙を書いて</w:t>
      </w:r>
      <w:r w:rsidR="00F72D8A" w:rsidRPr="00760C3D">
        <w:rPr>
          <w:rFonts w:ascii="Arial" w:eastAsiaTheme="minorEastAsia" w:hAnsi="Arial" w:cs="Arial" w:hint="eastAsia"/>
          <w:spacing w:val="21"/>
          <w:w w:val="91"/>
          <w:sz w:val="24"/>
          <w:szCs w:val="24"/>
          <w:fitText w:val="8611" w:id="-1304046847"/>
          <w:lang w:eastAsia="ja"/>
        </w:rPr>
        <w:t>、</w:t>
      </w:r>
      <w:r w:rsidRPr="00760C3D">
        <w:rPr>
          <w:rFonts w:ascii="Arial" w:eastAsiaTheme="minorEastAsia" w:hAnsi="Arial" w:cs="Arial" w:hint="eastAsia"/>
          <w:spacing w:val="21"/>
          <w:w w:val="91"/>
          <w:sz w:val="24"/>
          <w:szCs w:val="24"/>
          <w:fitText w:val="8611" w:id="-1304046847"/>
          <w:lang w:eastAsia="ja"/>
        </w:rPr>
        <w:t>下記住所</w:t>
      </w:r>
      <w:r w:rsidRPr="00760C3D">
        <w:rPr>
          <w:rFonts w:ascii="Arial" w:eastAsiaTheme="minorEastAsia" w:hAnsi="Arial" w:cs="Arial" w:hint="eastAsia"/>
          <w:spacing w:val="17"/>
          <w:w w:val="91"/>
          <w:sz w:val="24"/>
          <w:szCs w:val="24"/>
          <w:fitText w:val="8611" w:id="-1304046847"/>
          <w:lang w:eastAsia="ja"/>
        </w:rPr>
        <w:t>に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lastRenderedPageBreak/>
        <w:t>送付してください：</w:t>
      </w:r>
    </w:p>
    <w:p w14:paraId="2593CFB6" w14:textId="77777777" w:rsidR="00FE7CF4" w:rsidRPr="00BC1748" w:rsidRDefault="00FE7CF4" w:rsidP="00BC1748">
      <w:pPr>
        <w:kinsoku w:val="0"/>
        <w:overflowPunct w:val="0"/>
        <w:ind w:right="380"/>
        <w:rPr>
          <w:rFonts w:ascii="Arial" w:eastAsiaTheme="minorEastAsia" w:hAnsi="Arial" w:cs="Arial"/>
          <w:i/>
          <w:sz w:val="24"/>
          <w:szCs w:val="24"/>
          <w:lang w:eastAsia="ja-JP"/>
        </w:rPr>
      </w:pPr>
    </w:p>
    <w:p w14:paraId="32944B3D" w14:textId="77777777" w:rsidR="00FE7CF4" w:rsidRPr="00BC1748" w:rsidRDefault="00FE7CF4" w:rsidP="00BC1748">
      <w:pPr>
        <w:kinsoku w:val="0"/>
        <w:overflowPunct w:val="0"/>
        <w:ind w:left="900" w:right="380" w:hanging="90"/>
        <w:rPr>
          <w:rFonts w:ascii="Arial" w:eastAsiaTheme="minorEastAsia" w:hAnsi="Arial" w:cs="Arial"/>
          <w:i/>
          <w:sz w:val="24"/>
          <w:szCs w:val="24"/>
          <w:lang w:eastAsia="ja-JP"/>
        </w:rPr>
      </w:pP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[</w:t>
      </w:r>
      <w:r w:rsidRPr="00BC1748">
        <w:rPr>
          <w:rFonts w:ascii="Arial" w:eastAsiaTheme="minorEastAsia" w:hAnsi="Arial" w:cs="Arial" w:hint="eastAsia"/>
          <w:i/>
          <w:iCs/>
          <w:color w:val="818181"/>
          <w:sz w:val="24"/>
          <w:szCs w:val="24"/>
          <w:lang w:eastAsia="ja"/>
        </w:rPr>
        <w:t>提携組織の公民権コーディネーター、住所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]</w:t>
      </w:r>
    </w:p>
    <w:p w14:paraId="7E173FFE" w14:textId="7A87424E" w:rsidR="00FE7CF4" w:rsidRPr="00BC1748" w:rsidRDefault="0052379D" w:rsidP="00BC1748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64"/>
        <w:ind w:right="380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A719D4">
        <w:rPr>
          <w:rFonts w:ascii="Arial" w:eastAsiaTheme="minorEastAsia" w:hAnsi="Arial" w:cs="Arial" w:hint="eastAsia"/>
          <w:spacing w:val="1"/>
          <w:sz w:val="24"/>
          <w:szCs w:val="24"/>
          <w:u w:val="single"/>
          <w:fitText w:val="8597" w:id="-1304046846"/>
          <w:lang w:eastAsia="ja"/>
        </w:rPr>
        <w:t>直接申請する方法</w:t>
      </w:r>
      <w:r w:rsidR="00FE7CF4" w:rsidRPr="00A719D4">
        <w:rPr>
          <w:rFonts w:ascii="Arial" w:eastAsiaTheme="minorEastAsia" w:hAnsi="Arial" w:cs="Arial" w:hint="eastAsia"/>
          <w:spacing w:val="1"/>
          <w:sz w:val="24"/>
          <w:szCs w:val="24"/>
          <w:fitText w:val="8597" w:id="-1304046846"/>
          <w:lang w:eastAsia="ja"/>
        </w:rPr>
        <w:t>：診療所または</w:t>
      </w:r>
      <w:r w:rsidR="00FE7CF4" w:rsidRPr="00A719D4">
        <w:rPr>
          <w:rFonts w:ascii="Arial" w:eastAsiaTheme="minorEastAsia" w:hAnsi="Arial" w:cs="Arial"/>
          <w:i/>
          <w:iCs/>
          <w:color w:val="818181"/>
          <w:spacing w:val="1"/>
          <w:sz w:val="24"/>
          <w:szCs w:val="24"/>
          <w:fitText w:val="8597" w:id="-1304046846"/>
          <w:lang w:eastAsia="ja"/>
        </w:rPr>
        <w:t>[</w:t>
      </w:r>
      <w:r w:rsidR="00FE7CF4" w:rsidRPr="00A719D4">
        <w:rPr>
          <w:rFonts w:ascii="Arial" w:eastAsiaTheme="minorEastAsia" w:hAnsi="Arial" w:cs="Arial" w:hint="eastAsia"/>
          <w:i/>
          <w:iCs/>
          <w:color w:val="818181"/>
          <w:spacing w:val="1"/>
          <w:sz w:val="24"/>
          <w:szCs w:val="24"/>
          <w:fitText w:val="8597" w:id="-1304046846"/>
          <w:lang w:eastAsia="ja"/>
        </w:rPr>
        <w:t>提携組織</w:t>
      </w:r>
      <w:r w:rsidR="00FE7CF4" w:rsidRPr="00A719D4">
        <w:rPr>
          <w:rFonts w:ascii="Arial" w:eastAsiaTheme="minorEastAsia" w:hAnsi="Arial" w:cs="Arial"/>
          <w:i/>
          <w:iCs/>
          <w:color w:val="818181"/>
          <w:spacing w:val="1"/>
          <w:sz w:val="24"/>
          <w:szCs w:val="24"/>
          <w:fitText w:val="8597" w:id="-1304046846"/>
          <w:lang w:eastAsia="ja"/>
        </w:rPr>
        <w:t>]</w:t>
      </w:r>
      <w:r w:rsidR="00FE7CF4" w:rsidRPr="00A719D4">
        <w:rPr>
          <w:rFonts w:ascii="Arial" w:eastAsiaTheme="minorEastAsia" w:hAnsi="Arial" w:cs="Arial" w:hint="eastAsia"/>
          <w:color w:val="000000"/>
          <w:spacing w:val="1"/>
          <w:sz w:val="24"/>
          <w:szCs w:val="24"/>
          <w:fitText w:val="8597" w:id="-1304046846"/>
          <w:lang w:eastAsia="ja"/>
        </w:rPr>
        <w:t>を訪問し、苦情を申し立てたい旨</w:t>
      </w:r>
      <w:r w:rsidR="00FE7CF4" w:rsidRPr="00A719D4">
        <w:rPr>
          <w:rFonts w:ascii="Arial" w:eastAsiaTheme="minorEastAsia" w:hAnsi="Arial" w:cs="Arial" w:hint="eastAsia"/>
          <w:color w:val="000000"/>
          <w:spacing w:val="27"/>
          <w:sz w:val="24"/>
          <w:szCs w:val="24"/>
          <w:fitText w:val="8597" w:id="-1304046846"/>
          <w:lang w:eastAsia="ja"/>
        </w:rPr>
        <w:t>を</w:t>
      </w:r>
      <w:r w:rsidR="00FE7CF4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伝えてください。</w:t>
      </w:r>
    </w:p>
    <w:p w14:paraId="5CFEF57F" w14:textId="7054848B" w:rsidR="00FE7CF4" w:rsidRPr="00BC1748" w:rsidRDefault="00FE7CF4" w:rsidP="00A719D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56"/>
        <w:ind w:left="810" w:right="380" w:hanging="270"/>
        <w:rPr>
          <w:rFonts w:ascii="Arial" w:eastAsiaTheme="minorEastAsia" w:hAnsi="Arial" w:cs="Arial"/>
          <w:sz w:val="24"/>
          <w:szCs w:val="24"/>
          <w:u w:val="single"/>
          <w:lang w:eastAsia="ja-JP"/>
        </w:rPr>
      </w:pPr>
      <w:r w:rsidRPr="00BC1748">
        <w:rPr>
          <w:rFonts w:ascii="Arial" w:eastAsiaTheme="minorEastAsia" w:hAnsi="Arial" w:cs="Arial" w:hint="eastAsia"/>
          <w:sz w:val="24"/>
          <w:szCs w:val="24"/>
          <w:u w:val="single"/>
          <w:lang w:eastAsia="ja"/>
        </w:rPr>
        <w:t>電子的な方法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：</w:t>
      </w:r>
      <w:r w:rsidRPr="00BC1748">
        <w:rPr>
          <w:rFonts w:ascii="Arial" w:eastAsiaTheme="minorEastAsia" w:hAnsi="Arial" w:cs="Arial"/>
          <w:color w:val="000000"/>
          <w:sz w:val="24"/>
          <w:szCs w:val="24"/>
          <w:lang w:eastAsia="ja"/>
        </w:rPr>
        <w:t xml:space="preserve"> 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[</w:t>
      </w:r>
      <w:r w:rsidRPr="00BC1748">
        <w:rPr>
          <w:rFonts w:ascii="Arial" w:eastAsiaTheme="minorEastAsia" w:hAnsi="Arial" w:cs="Arial" w:hint="eastAsia"/>
          <w:i/>
          <w:iCs/>
          <w:color w:val="818181"/>
          <w:sz w:val="24"/>
          <w:szCs w:val="24"/>
          <w:lang w:eastAsia="ja"/>
        </w:rPr>
        <w:t>提携組織の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]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ウエブサイト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[</w:t>
      </w:r>
      <w:r w:rsidR="00F72D8A" w:rsidRPr="00BC1748">
        <w:rPr>
          <w:rFonts w:ascii="Arial" w:eastAsiaTheme="minorEastAsia" w:hAnsi="Arial" w:cs="Arial" w:hint="eastAsia"/>
          <w:i/>
          <w:iCs/>
          <w:color w:val="818181"/>
          <w:sz w:val="24"/>
          <w:szCs w:val="24"/>
          <w:lang w:eastAsia="ja"/>
        </w:rPr>
        <w:t>ウエブブサイトへの</w:t>
      </w:r>
      <w:r w:rsidRPr="00BC1748">
        <w:rPr>
          <w:rFonts w:ascii="Arial" w:eastAsiaTheme="minorEastAsia" w:hAnsi="Arial" w:cs="Arial" w:hint="eastAsia"/>
          <w:i/>
          <w:iCs/>
          <w:color w:val="818181"/>
          <w:sz w:val="24"/>
          <w:szCs w:val="24"/>
          <w:lang w:eastAsia="ja"/>
        </w:rPr>
        <w:t>リンク</w:t>
      </w:r>
      <w:r w:rsidRPr="00BC1748">
        <w:rPr>
          <w:rFonts w:ascii="Arial" w:eastAsiaTheme="minorEastAsia" w:hAnsi="Arial" w:cs="Arial"/>
          <w:i/>
          <w:iCs/>
          <w:color w:val="818181"/>
          <w:sz w:val="24"/>
          <w:szCs w:val="24"/>
          <w:lang w:eastAsia="ja"/>
        </w:rPr>
        <w:t>]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に</w:t>
      </w:r>
      <w:r w:rsidR="00156574" w:rsidRPr="00BC1748">
        <w:rPr>
          <w:rFonts w:ascii="Arial" w:eastAsiaTheme="minorEastAsia" w:hAnsi="Arial" w:cs="Arial"/>
          <w:color w:val="000000"/>
          <w:sz w:val="24"/>
          <w:szCs w:val="24"/>
          <w:lang w:eastAsia="ja"/>
        </w:rPr>
        <w:tab/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アクセスしてださい。</w:t>
      </w:r>
    </w:p>
    <w:p w14:paraId="3C1CFDA7" w14:textId="77777777" w:rsidR="00FE7CF4" w:rsidRPr="00BC1748" w:rsidRDefault="00FE7CF4" w:rsidP="00BC1748">
      <w:pPr>
        <w:tabs>
          <w:tab w:val="left" w:pos="860"/>
        </w:tabs>
        <w:kinsoku w:val="0"/>
        <w:overflowPunct w:val="0"/>
        <w:spacing w:before="156"/>
        <w:ind w:right="380"/>
        <w:rPr>
          <w:rFonts w:ascii="Arial" w:eastAsiaTheme="minorEastAsia" w:hAnsi="Arial" w:cs="Arial"/>
          <w:sz w:val="24"/>
          <w:szCs w:val="24"/>
          <w:u w:val="single"/>
          <w:lang w:eastAsia="ja-JP"/>
        </w:rPr>
      </w:pPr>
    </w:p>
    <w:p w14:paraId="3F3BB474" w14:textId="77777777" w:rsidR="00FE7CF4" w:rsidRPr="00BC1748" w:rsidRDefault="00FE7CF4" w:rsidP="00BC1748">
      <w:pPr>
        <w:tabs>
          <w:tab w:val="left" w:pos="860"/>
        </w:tabs>
        <w:kinsoku w:val="0"/>
        <w:overflowPunct w:val="0"/>
        <w:spacing w:before="156"/>
        <w:ind w:right="380"/>
        <w:rPr>
          <w:rFonts w:ascii="Arial" w:eastAsiaTheme="minorEastAsia" w:hAnsi="Arial" w:cs="Arial"/>
          <w:sz w:val="24"/>
          <w:szCs w:val="24"/>
          <w:u w:val="single"/>
          <w:lang w:eastAsia="ja-JP"/>
        </w:rPr>
      </w:pPr>
    </w:p>
    <w:p w14:paraId="7086963D" w14:textId="77777777" w:rsidR="00FE7CF4" w:rsidRPr="00BC1748" w:rsidRDefault="00FE7CF4" w:rsidP="00BC1748">
      <w:pPr>
        <w:kinsoku w:val="0"/>
        <w:overflowPunct w:val="0"/>
        <w:ind w:left="140" w:right="380"/>
        <w:outlineLvl w:val="2"/>
        <w:rPr>
          <w:rFonts w:ascii="Arial" w:eastAsiaTheme="minorEastAsia" w:hAnsi="Arial" w:cs="Arial"/>
          <w:b/>
          <w:bCs/>
          <w:sz w:val="24"/>
          <w:szCs w:val="24"/>
          <w:u w:val="thick"/>
          <w:lang w:eastAsia="ja-JP"/>
        </w:rPr>
      </w:pPr>
      <w:bookmarkStart w:id="4" w:name="_Toc103328225"/>
      <w:bookmarkStart w:id="5" w:name="_Toc103762568"/>
    </w:p>
    <w:p w14:paraId="763E82AA" w14:textId="77777777" w:rsidR="00FE7CF4" w:rsidRPr="00BC1748" w:rsidRDefault="00FE7CF4" w:rsidP="00BC1748">
      <w:pPr>
        <w:kinsoku w:val="0"/>
        <w:overflowPunct w:val="0"/>
        <w:ind w:left="140" w:right="380"/>
        <w:outlineLvl w:val="2"/>
        <w:rPr>
          <w:rFonts w:ascii="Arial" w:eastAsiaTheme="minorEastAsia" w:hAnsi="Arial" w:cs="Arial"/>
          <w:b/>
          <w:bCs/>
          <w:sz w:val="24"/>
          <w:szCs w:val="24"/>
          <w:lang w:eastAsia="ja-JP"/>
        </w:rPr>
      </w:pPr>
      <w:r w:rsidRPr="00BC1748">
        <w:rPr>
          <w:rFonts w:ascii="Arial" w:eastAsiaTheme="minorEastAsia" w:hAnsi="Arial" w:cs="Arial"/>
          <w:noProof/>
          <w:lang w:eastAsia="j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6772033" wp14:editId="131B0CFC">
                <wp:simplePos x="0" y="0"/>
                <wp:positionH relativeFrom="page">
                  <wp:posOffset>678815</wp:posOffset>
                </wp:positionH>
                <wp:positionV relativeFrom="paragraph">
                  <wp:posOffset>-233045</wp:posOffset>
                </wp:positionV>
                <wp:extent cx="5981065" cy="12700"/>
                <wp:effectExtent l="0" t="0" r="19685" b="635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A979F1" id="Freeform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45pt,-18.35pt,524.4pt,-18.3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kH+gIAAI0GAAAOAAAAZHJzL2Uyb0RvYy54bWysVclu2zAQvRfoPxA8FnC0WF4ROQi8FAXS&#10;NkDcD6BFyhIqkSpJW06L/ntnKMmRHQQoivqgDDVPwzdvltzencqCHIU2uZIxDW58SoRMFM/lPqbf&#10;tpvBlBJjmeSsUFLE9FkYerd4/+62ruYiVJkquNAEgkgzr6uYZtZWc88zSSZKZm5UJSQ4U6VLZuGo&#10;9x7XrIboZeGFvj/2aqV5pVUijIG3q8ZJFy5+morEfk1TIywpYgrcrHtq99zh01vcsvlesyrLk5YG&#10;+wcWJcslXHoOtWKWkYPOX4Uq80Qro1J7k6jSU2maJ8LlANkE/lU2TxmrhMsFxDHVWSbz/8ImX46P&#10;muQ8pjNKJCuhRBstBApOZqhOXZk5gJ6qR435mepBJd8NOLwLDx4MYMiu/qw4RGEHq5wip1SX+CXk&#10;Sk5O+Oez8OJkSQIvR7Np4I9HlCTgC8KJ7wrjsXn3cXIw9qNQLhA7Phjb1I2D5VTnLfct1DgtCyjh&#10;B4/4pCazKHBpQGXOmOACk5Gwa4MzIuwhMMIbgYY9mE+6QEB73xFjWcc1OcmWLFiE4Xj4Tp9KGdQF&#10;mUPy2wBFhxCAwszeAANBBA/74Oaj9hINnX/d85oS6Pld0/MVs8gN70CT1NABqBXJYgqC4PtSHcVW&#10;OYS9Kh3c9eItZB/VROlqDMDGDQbe43I7342Ue5WVapMXhSttIZFROImGoeNiVJFz9CIdo/e7ZaHJ&#10;keFUu18rxAVMq4PkLlomGF+3tmV50diOG8aDNmylwIZ0Y/tr5s/W0/U0GkTheD2I/NVqcL9ZRoPx&#10;JpiMVsPVcrkKfiO1IJpnOedCIrtuhQTR341ou8ya4T8vkYssLpLduN/rZL1LGk5lyKX767JzA4sz&#10;2gz1TvFnmFetmp0IOxyMTOmflNSwD2NqfhyYFpQUnyQsnFkQRbhA3SEaTaBHiO57dn0PkwmEiqml&#10;0OpoLm2zdA+VzvcZ3BS4skp1D3sizXGeHb+GVXuAnecyaPczLtX+2aFe/oss/gAAAP//AwBQSwME&#10;FAAGAAgAAAAhAHLjDHHeAAAADAEAAA8AAABkcnMvZG93bnJldi54bWxMj8FOwzAQRO9I/IO1SNxa&#10;G6jSNsSpUBAcOEEpPbu2iSPidbDdNvw9mxMcZ/ZpdqbajL5nJxtTF1DCzVwAs6iD6bCVsHt/mq2A&#10;pazQqD6glfBjE2zqy4tKlSac8c2etrllFIKpVBJczkPJedLOepXmYbBIt88QvcokY8tNVGcK9z2/&#10;FaLgXnVIH5wabOOs/toevYTHoPfPH82Ld3rYYXzlTfGdGymvr8aHe2DZjvkPhqk+VYeaOh3CEU1i&#10;PWlRrAmVMLsrlsAmQixWtOYwWYsl8Lri/0fUvwAAAP//AwBQSwECLQAUAAYACAAAACEAtoM4kv4A&#10;AADhAQAAEwAAAAAAAAAAAAAAAAAAAAAAW0NvbnRlbnRfVHlwZXNdLnhtbFBLAQItABQABgAIAAAA&#10;IQA4/SH/1gAAAJQBAAALAAAAAAAAAAAAAAAAAC8BAABfcmVscy8ucmVsc1BLAQItABQABgAIAAAA&#10;IQCabjkH+gIAAI0GAAAOAAAAAAAAAAAAAAAAAC4CAABkcnMvZTJvRG9jLnhtbFBLAQItABQABgAI&#10;AAAAIQBy4wxx3gAAAAwBAAAPAAAAAAAAAAAAAAAAAFQFAABkcnMvZG93bnJldi54bWxQSwUGAAAA&#10;AAQABADzAAAAXwYAAAAA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  <w:r w:rsidRPr="00BC1748">
        <w:rPr>
          <w:rFonts w:ascii="Arial" w:eastAsiaTheme="minorEastAsia" w:hAnsi="Arial" w:cs="Arial" w:hint="eastAsia"/>
          <w:b/>
          <w:bCs/>
          <w:w w:val="98"/>
          <w:sz w:val="24"/>
          <w:szCs w:val="24"/>
          <w:u w:val="thick"/>
          <w:fitText w:val="9216" w:id="-1304047615"/>
          <w:lang w:eastAsia="ja"/>
        </w:rPr>
        <w:t>公民権局</w:t>
      </w:r>
      <w:r w:rsidRPr="00BC1748">
        <w:rPr>
          <w:rFonts w:ascii="Arial" w:eastAsiaTheme="minorEastAsia" w:hAnsi="Arial" w:cs="Arial"/>
          <w:b/>
          <w:bCs/>
          <w:w w:val="98"/>
          <w:sz w:val="24"/>
          <w:szCs w:val="24"/>
          <w:u w:val="thick"/>
          <w:fitText w:val="9216" w:id="-1304047615"/>
          <w:lang w:eastAsia="ja"/>
        </w:rPr>
        <w:t xml:space="preserve"> (OFFICE OF CIVIL RIGHTS)</w:t>
      </w:r>
      <w:r w:rsidRPr="00BC1748">
        <w:rPr>
          <w:rFonts w:ascii="Arial" w:eastAsiaTheme="minorEastAsia" w:hAnsi="Arial" w:cs="Arial"/>
          <w:b/>
          <w:bCs/>
          <w:w w:val="98"/>
          <w:sz w:val="24"/>
          <w:szCs w:val="24"/>
          <w:fitText w:val="9216" w:id="-1304047615"/>
          <w:lang w:eastAsia="ja"/>
        </w:rPr>
        <w:t xml:space="preserve"> – </w:t>
      </w:r>
      <w:r w:rsidRPr="00BC1748">
        <w:rPr>
          <w:rFonts w:ascii="Arial" w:eastAsiaTheme="minorEastAsia" w:hAnsi="Arial" w:cs="Arial" w:hint="eastAsia"/>
          <w:b/>
          <w:bCs/>
          <w:w w:val="98"/>
          <w:sz w:val="24"/>
          <w:szCs w:val="24"/>
          <w:fitText w:val="9216" w:id="-1304047615"/>
          <w:lang w:eastAsia="ja"/>
        </w:rPr>
        <w:t>カリフォルニア州保健医療サービス局</w:t>
      </w:r>
      <w:r w:rsidRPr="00BC1748">
        <w:rPr>
          <w:rFonts w:ascii="Arial" w:eastAsiaTheme="minorEastAsia" w:hAnsi="Arial" w:cs="Arial"/>
          <w:b/>
          <w:bCs/>
          <w:w w:val="98"/>
          <w:sz w:val="24"/>
          <w:szCs w:val="24"/>
          <w:fitText w:val="9216" w:id="-1304047615"/>
          <w:lang w:eastAsia="ja"/>
        </w:rPr>
        <w:t xml:space="preserve"> (DHCS</w:t>
      </w:r>
      <w:r w:rsidRPr="00BC1748">
        <w:rPr>
          <w:rFonts w:ascii="Arial" w:eastAsiaTheme="minorEastAsia" w:hAnsi="Arial" w:cs="Arial"/>
          <w:b/>
          <w:bCs/>
          <w:spacing w:val="30"/>
          <w:w w:val="98"/>
          <w:sz w:val="24"/>
          <w:szCs w:val="24"/>
          <w:fitText w:val="9216" w:id="-1304047615"/>
          <w:lang w:eastAsia="ja"/>
        </w:rPr>
        <w:t>)</w:t>
      </w:r>
      <w:bookmarkEnd w:id="4"/>
      <w:bookmarkEnd w:id="5"/>
    </w:p>
    <w:p w14:paraId="5727B229" w14:textId="77777777" w:rsidR="00FE7CF4" w:rsidRPr="00BC1748" w:rsidRDefault="00FE7CF4" w:rsidP="00BC1748">
      <w:pPr>
        <w:kinsoku w:val="0"/>
        <w:overflowPunct w:val="0"/>
        <w:spacing w:before="4"/>
        <w:ind w:right="380"/>
        <w:rPr>
          <w:rFonts w:ascii="Arial" w:eastAsiaTheme="minorEastAsia" w:hAnsi="Arial" w:cs="Arial"/>
          <w:b/>
          <w:bCs/>
          <w:sz w:val="24"/>
          <w:szCs w:val="24"/>
          <w:lang w:eastAsia="ja-JP"/>
        </w:rPr>
      </w:pPr>
    </w:p>
    <w:p w14:paraId="28EAB938" w14:textId="33F597E5" w:rsidR="00FE7CF4" w:rsidRPr="00BC1748" w:rsidRDefault="00E95CEA" w:rsidP="00BC1748">
      <w:pPr>
        <w:kinsoku w:val="0"/>
        <w:overflowPunct w:val="0"/>
        <w:ind w:left="140" w:right="380"/>
        <w:rPr>
          <w:rFonts w:ascii="Arial" w:eastAsiaTheme="minorEastAsia" w:hAnsi="Arial" w:cs="Arial"/>
          <w:sz w:val="24"/>
          <w:szCs w:val="24"/>
          <w:lang w:eastAsia="ja-JP"/>
        </w:rPr>
      </w:pPr>
      <w:r w:rsidRPr="00BC1748">
        <w:rPr>
          <w:rFonts w:ascii="Arial" w:eastAsiaTheme="minorEastAsia" w:hAnsi="Arial" w:cs="Arial" w:hint="eastAsia"/>
          <w:w w:val="99"/>
          <w:sz w:val="24"/>
          <w:szCs w:val="24"/>
          <w:fitText w:val="9346" w:id="-1304046590"/>
          <w:lang w:eastAsia="ja"/>
        </w:rPr>
        <w:t>また、公民権に関する苦情申し立ては、</w:t>
      </w:r>
      <w:r w:rsidR="00FE7CF4" w:rsidRPr="00BC1748">
        <w:rPr>
          <w:rFonts w:ascii="Arial" w:eastAsiaTheme="minorEastAsia" w:hAnsi="Arial" w:cs="Arial" w:hint="eastAsia"/>
          <w:w w:val="99"/>
          <w:sz w:val="24"/>
          <w:szCs w:val="24"/>
          <w:fitText w:val="9346" w:id="-1304046590"/>
          <w:lang w:eastAsia="ja"/>
        </w:rPr>
        <w:t>電話、書面、またはインターネットにて、カ</w:t>
      </w:r>
      <w:r w:rsidR="00FE7CF4" w:rsidRPr="00BC1748">
        <w:rPr>
          <w:rFonts w:ascii="Arial" w:eastAsiaTheme="minorEastAsia" w:hAnsi="Arial" w:cs="Arial" w:hint="eastAsia"/>
          <w:spacing w:val="81"/>
          <w:w w:val="99"/>
          <w:sz w:val="24"/>
          <w:szCs w:val="24"/>
          <w:fitText w:val="9346" w:id="-1304046590"/>
          <w:lang w:eastAsia="ja"/>
        </w:rPr>
        <w:t>リ</w:t>
      </w:r>
      <w:r w:rsidR="00FE7CF4" w:rsidRPr="00760C3D">
        <w:rPr>
          <w:rFonts w:ascii="Arial" w:eastAsiaTheme="minorEastAsia" w:hAnsi="Arial" w:cs="Arial" w:hint="eastAsia"/>
          <w:spacing w:val="6"/>
          <w:w w:val="99"/>
          <w:sz w:val="24"/>
          <w:szCs w:val="24"/>
          <w:fitText w:val="9331" w:id="-1304046336"/>
          <w:lang w:eastAsia="ja"/>
        </w:rPr>
        <w:t>フォルニア州保健医療サービス局</w:t>
      </w:r>
      <w:r w:rsidR="00FE7CF4" w:rsidRPr="00760C3D">
        <w:rPr>
          <w:rFonts w:ascii="Arial" w:eastAsiaTheme="minorEastAsia" w:hAnsi="Arial" w:cs="Arial"/>
          <w:spacing w:val="6"/>
          <w:w w:val="99"/>
          <w:sz w:val="24"/>
          <w:szCs w:val="24"/>
          <w:fitText w:val="9331" w:id="-1304046336"/>
          <w:lang w:eastAsia="ja"/>
        </w:rPr>
        <w:t xml:space="preserve"> (DHCS)</w:t>
      </w:r>
      <w:r w:rsidRPr="00760C3D">
        <w:rPr>
          <w:rFonts w:ascii="Arial" w:eastAsiaTheme="minorEastAsia" w:hAnsi="Arial" w:cs="Arial" w:hint="eastAsia"/>
          <w:spacing w:val="6"/>
          <w:w w:val="99"/>
          <w:sz w:val="24"/>
          <w:szCs w:val="24"/>
          <w:fitText w:val="9331" w:id="-1304046336"/>
          <w:lang w:eastAsia="ja"/>
        </w:rPr>
        <w:t>の</w:t>
      </w:r>
      <w:r w:rsidR="00FE7CF4" w:rsidRPr="00760C3D">
        <w:rPr>
          <w:rFonts w:ascii="Arial" w:eastAsiaTheme="minorEastAsia" w:hAnsi="Arial" w:cs="Arial" w:hint="eastAsia"/>
          <w:spacing w:val="6"/>
          <w:w w:val="99"/>
          <w:sz w:val="24"/>
          <w:szCs w:val="24"/>
          <w:fitText w:val="9331" w:id="-1304046336"/>
          <w:lang w:eastAsia="ja"/>
        </w:rPr>
        <w:t>公民権局</w:t>
      </w:r>
      <w:r w:rsidR="00FE7CF4" w:rsidRPr="00760C3D">
        <w:rPr>
          <w:rFonts w:ascii="Arial" w:eastAsiaTheme="minorEastAsia" w:hAnsi="Arial" w:cs="Arial"/>
          <w:spacing w:val="6"/>
          <w:w w:val="99"/>
          <w:sz w:val="24"/>
          <w:szCs w:val="24"/>
          <w:fitText w:val="9331" w:id="-1304046336"/>
          <w:lang w:eastAsia="ja"/>
        </w:rPr>
        <w:t xml:space="preserve"> (OFFICE OF CIVIL RIGHTS)</w:t>
      </w:r>
      <w:r w:rsidR="00FE7CF4" w:rsidRPr="00760C3D">
        <w:rPr>
          <w:rFonts w:ascii="Arial" w:eastAsiaTheme="minorEastAsia" w:hAnsi="Arial" w:cs="Arial" w:hint="eastAsia"/>
          <w:spacing w:val="21"/>
          <w:w w:val="99"/>
          <w:sz w:val="24"/>
          <w:szCs w:val="24"/>
          <w:fitText w:val="9331" w:id="-1304046336"/>
          <w:lang w:eastAsia="ja"/>
        </w:rPr>
        <w:t>に</w:t>
      </w:r>
      <w:r w:rsidRPr="00BC1748">
        <w:rPr>
          <w:rFonts w:ascii="Arial" w:eastAsiaTheme="minorEastAsia" w:hAnsi="Arial" w:cs="Arial" w:hint="eastAsia"/>
          <w:sz w:val="24"/>
          <w:szCs w:val="24"/>
          <w:lang w:eastAsia="ja-JP"/>
        </w:rPr>
        <w:t>行う</w:t>
      </w:r>
      <w:r w:rsidR="00FE7CF4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ことができます：</w:t>
      </w:r>
    </w:p>
    <w:p w14:paraId="4FD06984" w14:textId="77777777" w:rsidR="00FE7CF4" w:rsidRPr="00BC1748" w:rsidRDefault="00FE7CF4" w:rsidP="00BC1748">
      <w:pPr>
        <w:kinsoku w:val="0"/>
        <w:overflowPunct w:val="0"/>
        <w:spacing w:before="9"/>
        <w:ind w:right="380"/>
        <w:rPr>
          <w:rFonts w:ascii="Arial" w:eastAsiaTheme="minorEastAsia" w:hAnsi="Arial" w:cs="Arial"/>
          <w:sz w:val="24"/>
          <w:szCs w:val="24"/>
          <w:lang w:eastAsia="ja-JP"/>
        </w:rPr>
      </w:pPr>
    </w:p>
    <w:p w14:paraId="096CD46F" w14:textId="53C79ECF" w:rsidR="00FE7CF4" w:rsidRPr="00BC1748" w:rsidRDefault="00FE7CF4" w:rsidP="00A719D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860" w:right="200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BC1748">
        <w:rPr>
          <w:rFonts w:ascii="Arial" w:eastAsiaTheme="minorEastAsia" w:hAnsi="Arial" w:cs="Arial" w:hint="eastAsia"/>
          <w:sz w:val="24"/>
          <w:szCs w:val="24"/>
          <w:u w:val="single"/>
          <w:lang w:eastAsia="ja"/>
        </w:rPr>
        <w:t>電話による方法</w:t>
      </w:r>
      <w:r w:rsidRPr="00BC1748">
        <w:rPr>
          <w:rFonts w:ascii="Arial" w:eastAsiaTheme="minorEastAsia" w:hAnsi="Arial" w:cs="Arial"/>
          <w:sz w:val="24"/>
          <w:szCs w:val="24"/>
          <w:lang w:eastAsia="ja"/>
        </w:rPr>
        <w:t>:</w:t>
      </w:r>
      <w:r w:rsidR="00E95CEA" w:rsidRPr="00BC1748">
        <w:rPr>
          <w:rFonts w:ascii="Arial" w:eastAsiaTheme="minorEastAsia" w:hAnsi="Arial" w:cs="Arial"/>
          <w:sz w:val="24"/>
          <w:szCs w:val="24"/>
          <w:lang w:eastAsia="ja"/>
        </w:rPr>
        <w:t xml:space="preserve"> </w:t>
      </w:r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>916-440-7370</w:t>
      </w:r>
      <w:r w:rsidR="00E95CEA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に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電話</w:t>
      </w:r>
      <w:r w:rsidR="00E95CEA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して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ください</w:t>
      </w:r>
      <w:r w:rsidRPr="00BC1748">
        <w:rPr>
          <w:rFonts w:ascii="Arial" w:eastAsiaTheme="minorEastAsia" w:hAnsi="Arial" w:cs="Arial" w:hint="eastAsia"/>
          <w:b/>
          <w:bCs/>
          <w:sz w:val="24"/>
          <w:szCs w:val="24"/>
          <w:lang w:eastAsia="ja"/>
        </w:rPr>
        <w:t>。</w:t>
      </w:r>
      <w:r w:rsidR="0052379D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発話や</w:t>
      </w:r>
      <w:r w:rsidR="00BC1748">
        <w:rPr>
          <w:rFonts w:ascii="Arial" w:eastAsiaTheme="minorEastAsia" w:hAnsi="Arial" w:cs="Arial" w:hint="eastAsia"/>
          <w:sz w:val="24"/>
          <w:szCs w:val="24"/>
          <w:lang w:eastAsia="ja"/>
        </w:rPr>
        <w:t>聞き取り</w:t>
      </w:r>
      <w:r w:rsidR="0052379D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に困難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がある場合は、</w:t>
      </w:r>
      <w:r w:rsidRPr="00BC1748">
        <w:rPr>
          <w:rFonts w:ascii="Arial" w:eastAsiaTheme="minorEastAsia" w:hAnsi="Arial" w:cs="Arial"/>
          <w:sz w:val="24"/>
          <w:szCs w:val="24"/>
          <w:lang w:eastAsia="ja"/>
        </w:rPr>
        <w:t>711 (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カリフォルニア</w:t>
      </w:r>
      <w:r w:rsidR="00E95CEA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州電話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リレーサービス</w:t>
      </w:r>
      <w:r w:rsidRPr="00BC1748">
        <w:rPr>
          <w:rFonts w:ascii="Arial" w:eastAsiaTheme="minorEastAsia" w:hAnsi="Arial" w:cs="Arial"/>
          <w:sz w:val="24"/>
          <w:szCs w:val="24"/>
          <w:lang w:eastAsia="ja"/>
        </w:rPr>
        <w:t>)</w:t>
      </w:r>
      <w:r w:rsidR="00E95CEA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に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電話</w:t>
      </w:r>
      <w:r w:rsidR="00E95CEA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して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ください。</w:t>
      </w:r>
    </w:p>
    <w:p w14:paraId="2F1E53E2" w14:textId="34B70A08" w:rsidR="00FE7CF4" w:rsidRPr="00BC1748" w:rsidRDefault="00FE7CF4" w:rsidP="00BC1748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56"/>
        <w:ind w:left="860" w:right="380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BC1748">
        <w:rPr>
          <w:rFonts w:ascii="Arial" w:eastAsiaTheme="minorEastAsia" w:hAnsi="Arial" w:cs="Arial" w:hint="eastAsia"/>
          <w:sz w:val="24"/>
          <w:szCs w:val="24"/>
          <w:u w:val="single"/>
          <w:lang w:eastAsia="ja"/>
        </w:rPr>
        <w:t>書面による方法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：</w:t>
      </w:r>
      <w:r w:rsidR="0052379D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記入済みの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苦情申立て用紙</w:t>
      </w:r>
      <w:r w:rsidR="007A2129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または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手紙を下記住所に送付してください：</w:t>
      </w:r>
    </w:p>
    <w:p w14:paraId="0F31E317" w14:textId="6D08A527" w:rsidR="00156574" w:rsidRPr="00BC1748" w:rsidRDefault="00FE7CF4" w:rsidP="00BC1748">
      <w:pPr>
        <w:kinsoku w:val="0"/>
        <w:overflowPunct w:val="0"/>
        <w:spacing w:before="92"/>
        <w:ind w:left="864" w:right="380"/>
        <w:outlineLvl w:val="2"/>
        <w:rPr>
          <w:rFonts w:ascii="Arial" w:eastAsiaTheme="minorEastAsia" w:hAnsi="Arial" w:cs="Arial"/>
          <w:b/>
          <w:bCs/>
          <w:sz w:val="24"/>
          <w:szCs w:val="24"/>
          <w:lang w:eastAsia="ja"/>
        </w:rPr>
      </w:pPr>
      <w:bookmarkStart w:id="6" w:name="_Toc103328226"/>
      <w:bookmarkStart w:id="7" w:name="_Toc103762569"/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>Department of Health Care Services</w:t>
      </w:r>
    </w:p>
    <w:p w14:paraId="3C4AFF7D" w14:textId="52512CD6" w:rsidR="00156574" w:rsidRPr="00BC1748" w:rsidRDefault="00FE7CF4" w:rsidP="00BC1748">
      <w:pPr>
        <w:kinsoku w:val="0"/>
        <w:overflowPunct w:val="0"/>
        <w:spacing w:before="92"/>
        <w:ind w:left="864" w:right="380"/>
        <w:outlineLvl w:val="2"/>
        <w:rPr>
          <w:rFonts w:ascii="Arial" w:eastAsiaTheme="minorEastAsia" w:hAnsi="Arial" w:cs="Arial"/>
          <w:b/>
          <w:bCs/>
          <w:sz w:val="24"/>
          <w:szCs w:val="24"/>
          <w:lang w:eastAsia="ja"/>
        </w:rPr>
      </w:pPr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>Office of Civil Rights</w:t>
      </w:r>
    </w:p>
    <w:p w14:paraId="39BF9580" w14:textId="77777777" w:rsidR="00156574" w:rsidRPr="00464104" w:rsidRDefault="00FE7CF4" w:rsidP="00BC1748">
      <w:pPr>
        <w:kinsoku w:val="0"/>
        <w:overflowPunct w:val="0"/>
        <w:spacing w:before="92"/>
        <w:ind w:left="864" w:right="380"/>
        <w:outlineLvl w:val="2"/>
        <w:rPr>
          <w:rFonts w:ascii="Arial" w:eastAsiaTheme="minorEastAsia" w:hAnsi="Arial" w:cs="Arial"/>
          <w:b/>
          <w:bCs/>
          <w:sz w:val="24"/>
          <w:szCs w:val="24"/>
          <w:lang w:eastAsia="ja"/>
        </w:rPr>
      </w:pPr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 xml:space="preserve"> (</w:t>
      </w:r>
      <w:r w:rsidRPr="00BC1748">
        <w:rPr>
          <w:rFonts w:ascii="Arial" w:eastAsiaTheme="minorEastAsia" w:hAnsi="Arial" w:cs="Arial" w:hint="eastAsia"/>
          <w:b/>
          <w:bCs/>
          <w:sz w:val="24"/>
          <w:szCs w:val="24"/>
          <w:lang w:eastAsia="ja"/>
        </w:rPr>
        <w:t>保健医療サービス局、公民権局</w:t>
      </w:r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>)</w:t>
      </w:r>
      <w:r w:rsidRPr="00BC1748">
        <w:rPr>
          <w:rFonts w:ascii="Arial" w:eastAsiaTheme="minorEastAsia" w:hAnsi="Arial" w:cs="Arial"/>
          <w:sz w:val="24"/>
          <w:szCs w:val="24"/>
          <w:lang w:eastAsia="ja"/>
        </w:rPr>
        <w:br/>
      </w:r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>P.O. Box 997413, MS 0009</w:t>
      </w:r>
    </w:p>
    <w:p w14:paraId="3984C95D" w14:textId="7FB4B79C" w:rsidR="00FE7CF4" w:rsidRPr="00BC1748" w:rsidRDefault="00FE7CF4" w:rsidP="00BC1748">
      <w:pPr>
        <w:kinsoku w:val="0"/>
        <w:overflowPunct w:val="0"/>
        <w:spacing w:before="92"/>
        <w:ind w:left="864" w:right="380"/>
        <w:outlineLvl w:val="2"/>
        <w:rPr>
          <w:rFonts w:ascii="Arial" w:eastAsiaTheme="minorEastAsia" w:hAnsi="Arial" w:cs="Arial"/>
          <w:sz w:val="24"/>
          <w:szCs w:val="24"/>
        </w:rPr>
      </w:pPr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>Sacramento, CA 95899-7413</w:t>
      </w:r>
      <w:bookmarkEnd w:id="6"/>
      <w:bookmarkEnd w:id="7"/>
    </w:p>
    <w:p w14:paraId="362DBA78" w14:textId="33107F9B" w:rsidR="00FE7CF4" w:rsidRPr="00BC1748" w:rsidRDefault="00FE7CF4" w:rsidP="00BC1748">
      <w:pPr>
        <w:kinsoku w:val="0"/>
        <w:overflowPunct w:val="0"/>
        <w:spacing w:before="160"/>
        <w:ind w:left="860" w:right="380"/>
        <w:rPr>
          <w:rFonts w:ascii="Arial" w:eastAsiaTheme="minorEastAsia" w:hAnsi="Arial" w:cs="Arial"/>
          <w:sz w:val="24"/>
          <w:szCs w:val="24"/>
        </w:rPr>
      </w:pP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苦情申立て用紙</w:t>
      </w:r>
      <w:r w:rsidRPr="00BC1748">
        <w:rPr>
          <w:rFonts w:ascii="Arial" w:eastAsiaTheme="minorEastAsia" w:hAnsi="Arial" w:cs="Arial"/>
          <w:sz w:val="24"/>
          <w:szCs w:val="24"/>
          <w:lang w:eastAsia="ja"/>
        </w:rPr>
        <w:t xml:space="preserve"> (Complaint Forms) 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はこちらで入手できます：</w:t>
      </w:r>
      <w:r w:rsidRPr="00BC1748">
        <w:rPr>
          <w:rFonts w:ascii="Arial" w:eastAsiaTheme="minorEastAsia" w:hAnsi="Arial" w:cs="Arial"/>
          <w:sz w:val="24"/>
          <w:szCs w:val="24"/>
          <w:lang w:eastAsia="ja"/>
        </w:rPr>
        <w:t xml:space="preserve"> </w:t>
      </w:r>
      <w:r w:rsidR="00156574" w:rsidRPr="00464104">
        <w:rPr>
          <w:rFonts w:ascii="Arial" w:eastAsiaTheme="minorEastAsia" w:hAnsi="Arial" w:cs="Arial"/>
          <w:sz w:val="24"/>
          <w:szCs w:val="24"/>
          <w:lang w:eastAsia="ja"/>
        </w:rPr>
        <w:tab/>
      </w:r>
      <w:r w:rsidR="00156574" w:rsidRPr="00464104">
        <w:rPr>
          <w:rFonts w:ascii="Arial" w:eastAsiaTheme="minorEastAsia" w:hAnsi="Arial" w:cs="Arial"/>
          <w:sz w:val="24"/>
          <w:szCs w:val="24"/>
          <w:lang w:eastAsia="ja"/>
        </w:rPr>
        <w:tab/>
        <w:t xml:space="preserve">         </w:t>
      </w:r>
      <w:hyperlink r:id="rId8" w:history="1">
        <w:r w:rsidR="00156574" w:rsidRPr="00BC1748">
          <w:rPr>
            <w:rStyle w:val="Hyperlink"/>
            <w:rFonts w:eastAsiaTheme="minorEastAsia" w:cs="Arial"/>
          </w:rPr>
          <w:t>https://www.dhcs.ca.gov/discrimination-grievance-procedures</w:t>
        </w:r>
      </w:hyperlink>
    </w:p>
    <w:p w14:paraId="13576497" w14:textId="77777777" w:rsidR="00FE7CF4" w:rsidRPr="00BC1748" w:rsidRDefault="00FE7CF4" w:rsidP="00BC1748">
      <w:pPr>
        <w:kinsoku w:val="0"/>
        <w:overflowPunct w:val="0"/>
        <w:spacing w:before="3"/>
        <w:ind w:right="380"/>
        <w:rPr>
          <w:rFonts w:ascii="Arial" w:eastAsiaTheme="minorEastAsia" w:hAnsi="Arial" w:cs="Arial"/>
          <w:sz w:val="24"/>
          <w:szCs w:val="24"/>
        </w:rPr>
      </w:pPr>
    </w:p>
    <w:p w14:paraId="1ABAA3EA" w14:textId="7F9CFBA6" w:rsidR="00FE7CF4" w:rsidRPr="00BC1748" w:rsidRDefault="00FE7CF4" w:rsidP="00BC1748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93"/>
        <w:ind w:left="860" w:right="380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BC1748">
        <w:rPr>
          <w:rFonts w:ascii="Arial" w:eastAsiaTheme="minorEastAsia" w:hAnsi="Arial" w:cs="Arial" w:hint="eastAsia"/>
          <w:sz w:val="24"/>
          <w:szCs w:val="24"/>
          <w:u w:val="single"/>
          <w:lang w:eastAsia="ja"/>
        </w:rPr>
        <w:t>電子的な方法：</w:t>
      </w:r>
      <w:r w:rsidRPr="00BC1748">
        <w:rPr>
          <w:rFonts w:ascii="Arial" w:eastAsiaTheme="minorEastAsia" w:hAnsi="Arial" w:cs="Arial"/>
          <w:color w:val="0462C1"/>
          <w:sz w:val="24"/>
          <w:szCs w:val="24"/>
          <w:lang w:eastAsia="ja"/>
        </w:rPr>
        <w:t xml:space="preserve"> </w:t>
      </w:r>
      <w:hyperlink r:id="rId9" w:history="1">
        <w:r w:rsidRPr="00BC1748">
          <w:rPr>
            <w:rFonts w:ascii="Arial" w:eastAsiaTheme="minorEastAsia" w:hAnsi="Arial" w:cs="Arial"/>
            <w:color w:val="0462C1"/>
            <w:sz w:val="24"/>
            <w:szCs w:val="24"/>
            <w:u w:val="single"/>
            <w:lang w:eastAsia="ja"/>
          </w:rPr>
          <w:t>CivilRights@dhcs.ca.gov</w:t>
        </w:r>
      </w:hyperlink>
      <w:r w:rsidRPr="00BC1748">
        <w:rPr>
          <w:rFonts w:ascii="Arial" w:eastAsiaTheme="minorEastAsia" w:hAnsi="Arial" w:cs="Arial"/>
          <w:color w:val="000000"/>
          <w:sz w:val="24"/>
          <w:szCs w:val="24"/>
          <w:lang w:eastAsia="ja"/>
        </w:rPr>
        <w:t xml:space="preserve"> </w:t>
      </w:r>
      <w:r w:rsidR="00184743"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に</w:t>
      </w:r>
      <w:r w:rsidRPr="00BC1748">
        <w:rPr>
          <w:rFonts w:ascii="Arial" w:eastAsiaTheme="minorEastAsia" w:hAnsi="Arial" w:cs="Arial" w:hint="eastAsia"/>
          <w:color w:val="000000"/>
          <w:sz w:val="24"/>
          <w:szCs w:val="24"/>
          <w:lang w:eastAsia="ja"/>
        </w:rPr>
        <w:t>電子メールをお送りください。</w:t>
      </w:r>
    </w:p>
    <w:p w14:paraId="052EFE2F" w14:textId="77777777" w:rsidR="00FE7CF4" w:rsidRPr="00BC1748" w:rsidRDefault="00FE7CF4" w:rsidP="00BC1748">
      <w:pPr>
        <w:kinsoku w:val="0"/>
        <w:overflowPunct w:val="0"/>
        <w:spacing w:before="7"/>
        <w:ind w:right="380"/>
        <w:rPr>
          <w:rFonts w:ascii="Arial" w:eastAsiaTheme="minorEastAsia" w:hAnsi="Arial" w:cs="Arial"/>
          <w:sz w:val="15"/>
          <w:szCs w:val="15"/>
          <w:lang w:eastAsia="ja-JP"/>
        </w:rPr>
      </w:pPr>
      <w:r w:rsidRPr="00BC1748">
        <w:rPr>
          <w:rFonts w:ascii="Arial" w:eastAsiaTheme="minorEastAsia" w:hAnsi="Arial" w:cs="Arial"/>
          <w:noProof/>
          <w:lang w:eastAsia="ja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FCDEBD4" wp14:editId="69DCD40B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5981065" cy="12700"/>
                <wp:effectExtent l="0" t="0" r="19685" b="635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6D775A" id="Freeform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2.05pt,541.5pt,12.0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rc+A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JTKJRkJZRoo4VAwckU1akrM4egp+pRY36melD8uwGHd+HBg4EYsqs/qwRQ2MEqp8gp1SV+CbmS&#10;kxP++Sy8OFnC4eVoNg388YgSDr4gnPiuMB6bdx/zg7EfhXJA7PhgbFO3BCynetJy30KN07KAEn7w&#10;iE9qMouCWVvkc0xwEZORsGuDc0TYi0CEN4CGvTCfdEBAe98RY1nHlZ9kSxYswnA8fKdPpQzqgswh&#10;+W2AbAECojCzN4KBIAYP+8HNR+0lGjr/uuc1JdDzu0aOilnkhnegSeqYOq1IFlMQBN+X6ii2ykXY&#10;q9LBXS/eQvajGpSuxhDYuMHAe1xu57uRcq+yUm3yonClLSQyCifRMHRcjCryBL1Ix+j9bllocmQ4&#10;1e7XCnERptVBJg4tEyxZt7ZledHYjhviQRu2UmBDurH9NfNn6+l6Gg2icLweRP5qNbjfLKPBeBNM&#10;RqvharlcBb+RWhDNszxJhER23QoJor8b0XaZNcN/XiIXWVwku3G/18l6lzScypBL99dl5wYWZ7QZ&#10;6p1KnmFetWp2IuxwMDKlf1JSwz6MqflxYFpQUnySsHBmQRThAnWHaDSBHiG679n1PUxygIqppdDq&#10;aC5ts3QPlc73GdwUuLJKdQ97Is1xnh2/hlV7gJ3nMmj3My7V/tlFvfwXWfwBAAD//wMAUEsDBBQA&#10;BgAIAAAAIQDQj5im3AAAAAoBAAAPAAAAZHJzL2Rvd25yZXYueG1sTI9BT8MwDIXvSPyHyEjcWNox&#10;VVNpOqEiOHCCMThniWkqGqck2Vb+Pd4JTtazn56/12xmP4ojxjQEUlAuChBIJtiBegW7t8ebNYiU&#10;NVk9BkIFP5hg015eNLq24USveNzmXnAIpVorcDlPtZTJOPQ6LcKExLfPEL3OLGMvbdQnDvejXBZF&#10;Jb0eiD84PWHn0HxtD17BQzAfT+/ds3dm2lF8kV31nTulrq/m+zsQGef8Z4YzPqNDy0z7cCCbxMh6&#10;VZZsVbBc8TwbivUtt9vzpipBto38X6H9BQAA//8DAFBLAQItABQABgAIAAAAIQC2gziS/gAAAOEB&#10;AAATAAAAAAAAAAAAAAAAAAAAAABbQ29udGVudF9UeXBlc10ueG1sUEsBAi0AFAAGAAgAAAAhADj9&#10;If/WAAAAlAEAAAsAAAAAAAAAAAAAAAAALwEAAF9yZWxzLy5yZWxzUEsBAi0AFAAGAAgAAAAhAK0O&#10;2tz4AgAAjQYAAA4AAAAAAAAAAAAAAAAALgIAAGRycy9lMm9Eb2MueG1sUEsBAi0AFAAGAAgAAAAh&#10;ANCPmKbcAAAACgEAAA8AAAAAAAAAAAAAAAAAUgUAAGRycy9kb3ducmV2LnhtbFBLBQYAAAAABAAE&#10;APMAAABbBgAAAAA=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</w:p>
    <w:p w14:paraId="76DA110F" w14:textId="77777777" w:rsidR="00FE7CF4" w:rsidRPr="00BC1748" w:rsidRDefault="00FE7CF4" w:rsidP="00BC1748">
      <w:pPr>
        <w:kinsoku w:val="0"/>
        <w:overflowPunct w:val="0"/>
        <w:spacing w:before="240"/>
        <w:ind w:left="140" w:right="380"/>
        <w:outlineLvl w:val="2"/>
        <w:rPr>
          <w:rFonts w:ascii="Arial" w:eastAsiaTheme="minorEastAsia" w:hAnsi="Arial" w:cs="Arial"/>
          <w:b/>
          <w:bCs/>
          <w:sz w:val="24"/>
          <w:szCs w:val="24"/>
          <w:lang w:eastAsia="ja-JP"/>
        </w:rPr>
      </w:pPr>
      <w:bookmarkStart w:id="8" w:name="_Toc103328227"/>
      <w:bookmarkStart w:id="9" w:name="_Toc103762570"/>
      <w:r w:rsidRPr="00BC1748">
        <w:rPr>
          <w:rFonts w:ascii="Arial" w:eastAsiaTheme="minorEastAsia" w:hAnsi="Arial" w:cs="Arial" w:hint="eastAsia"/>
          <w:b/>
          <w:bCs/>
          <w:sz w:val="24"/>
          <w:szCs w:val="24"/>
          <w:u w:val="thick"/>
          <w:lang w:eastAsia="ja"/>
        </w:rPr>
        <w:t>公民権局</w:t>
      </w:r>
      <w:r w:rsidRPr="00BC1748">
        <w:rPr>
          <w:rFonts w:ascii="Arial" w:eastAsiaTheme="minorEastAsia" w:hAnsi="Arial" w:cs="Arial"/>
          <w:b/>
          <w:bCs/>
          <w:sz w:val="24"/>
          <w:szCs w:val="24"/>
          <w:u w:val="thick"/>
          <w:lang w:eastAsia="ja"/>
        </w:rPr>
        <w:t xml:space="preserve"> (OFFICE OF CIVIL RIGHTS)</w:t>
      </w:r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 xml:space="preserve"> – </w:t>
      </w:r>
      <w:r w:rsidRPr="00BC1748">
        <w:rPr>
          <w:rFonts w:ascii="Arial" w:eastAsiaTheme="minorEastAsia" w:hAnsi="Arial" w:cs="Arial" w:hint="eastAsia"/>
          <w:b/>
          <w:bCs/>
          <w:sz w:val="24"/>
          <w:szCs w:val="24"/>
          <w:lang w:eastAsia="ja"/>
        </w:rPr>
        <w:t>アメリカ合衆国保健福祉省</w:t>
      </w:r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 xml:space="preserve"> (HHS)</w:t>
      </w:r>
      <w:bookmarkEnd w:id="8"/>
      <w:bookmarkEnd w:id="9"/>
    </w:p>
    <w:p w14:paraId="26CD714D" w14:textId="77777777" w:rsidR="00FE7CF4" w:rsidRPr="00BC1748" w:rsidRDefault="00FE7CF4" w:rsidP="00BC1748">
      <w:pPr>
        <w:kinsoku w:val="0"/>
        <w:overflowPunct w:val="0"/>
        <w:spacing w:before="4"/>
        <w:ind w:right="380"/>
        <w:rPr>
          <w:rFonts w:ascii="Arial" w:eastAsiaTheme="minorEastAsia" w:hAnsi="Arial" w:cs="Arial"/>
          <w:b/>
          <w:bCs/>
          <w:sz w:val="27"/>
          <w:szCs w:val="27"/>
          <w:lang w:eastAsia="ja-JP"/>
        </w:rPr>
      </w:pPr>
      <w:r w:rsidRPr="00BC1748">
        <w:rPr>
          <w:rFonts w:ascii="Arial" w:eastAsiaTheme="minorEastAsia" w:hAnsi="Arial" w:cs="Arial"/>
          <w:b/>
          <w:bCs/>
          <w:sz w:val="27"/>
          <w:szCs w:val="27"/>
          <w:lang w:eastAsia="ja"/>
        </w:rPr>
        <w:lastRenderedPageBreak/>
        <w:t xml:space="preserve"> </w:t>
      </w:r>
    </w:p>
    <w:p w14:paraId="32804C66" w14:textId="48CD3853" w:rsidR="00FE7CF4" w:rsidRPr="00BC1748" w:rsidRDefault="00FE7CF4" w:rsidP="00BC1748">
      <w:pPr>
        <w:kinsoku w:val="0"/>
        <w:overflowPunct w:val="0"/>
        <w:topLinePunct/>
        <w:autoSpaceDE/>
        <w:autoSpaceDN/>
        <w:ind w:left="144" w:right="374"/>
        <w:rPr>
          <w:rFonts w:ascii="Arial" w:eastAsiaTheme="minorEastAsia" w:hAnsi="Arial" w:cs="Arial"/>
          <w:sz w:val="24"/>
          <w:szCs w:val="24"/>
          <w:lang w:eastAsia="ja-JP"/>
        </w:rPr>
      </w:pP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人種、肌の色、出身国、年齢、障害、</w:t>
      </w:r>
      <w:r w:rsidR="00184743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または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性別が理由で差別され</w:t>
      </w:r>
      <w:r w:rsidR="00184743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た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と思う場合は</w:t>
      </w:r>
      <w:r w:rsidR="00464104" w:rsidRPr="00526C5F">
        <w:rPr>
          <w:rFonts w:ascii="Arial" w:eastAsiaTheme="minorEastAsia" w:hAnsi="Arial" w:cs="Arial" w:hint="eastAsia"/>
          <w:sz w:val="24"/>
          <w:szCs w:val="24"/>
          <w:lang w:eastAsia="ja"/>
        </w:rPr>
        <w:t>、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電話、書面、または電子的に、アメリカ合衆国保健福祉省</w:t>
      </w:r>
      <w:r w:rsidR="00184743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の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公民権局に</w:t>
      </w:r>
      <w:r w:rsidR="00184743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も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苦情申立て</w:t>
      </w:r>
      <w:r w:rsidR="00184743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を行う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こと</w:t>
      </w:r>
      <w:r w:rsidR="00184743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が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できます。</w:t>
      </w:r>
    </w:p>
    <w:p w14:paraId="7EFFAC15" w14:textId="77777777" w:rsidR="00FE7CF4" w:rsidRPr="00BC1748" w:rsidRDefault="00FE7CF4" w:rsidP="00BC1748">
      <w:pPr>
        <w:kinsoku w:val="0"/>
        <w:overflowPunct w:val="0"/>
        <w:spacing w:before="11"/>
        <w:ind w:right="380"/>
        <w:rPr>
          <w:rFonts w:ascii="Arial" w:eastAsiaTheme="minorEastAsia" w:hAnsi="Arial" w:cs="Arial"/>
          <w:sz w:val="28"/>
          <w:szCs w:val="28"/>
          <w:lang w:eastAsia="ja-JP"/>
        </w:rPr>
      </w:pPr>
    </w:p>
    <w:p w14:paraId="2361AD32" w14:textId="14BD327C" w:rsidR="00FE7CF4" w:rsidRPr="00BC1748" w:rsidRDefault="00FE7CF4" w:rsidP="00BC1748">
      <w:pPr>
        <w:numPr>
          <w:ilvl w:val="0"/>
          <w:numId w:val="2"/>
        </w:numPr>
        <w:tabs>
          <w:tab w:val="left" w:pos="860"/>
        </w:tabs>
        <w:kinsoku w:val="0"/>
        <w:overflowPunct w:val="0"/>
        <w:ind w:left="860" w:right="380"/>
        <w:outlineLvl w:val="2"/>
        <w:rPr>
          <w:rFonts w:ascii="Arial" w:eastAsiaTheme="minorEastAsia" w:hAnsi="Arial" w:cs="Arial"/>
          <w:sz w:val="24"/>
          <w:szCs w:val="24"/>
          <w:lang w:eastAsia="ja-JP"/>
        </w:rPr>
      </w:pPr>
      <w:r w:rsidRPr="00BC1748">
        <w:rPr>
          <w:rFonts w:ascii="Arial" w:eastAsiaTheme="minorEastAsia" w:hAnsi="Arial" w:cs="Arial" w:hint="eastAsia"/>
          <w:sz w:val="24"/>
          <w:szCs w:val="24"/>
          <w:u w:val="single"/>
          <w:lang w:eastAsia="ja"/>
        </w:rPr>
        <w:t>電話による方法</w:t>
      </w:r>
      <w:r w:rsidRPr="00BC1748">
        <w:rPr>
          <w:rFonts w:ascii="Arial" w:eastAsiaTheme="minorEastAsia" w:hAnsi="Arial" w:cs="Arial"/>
          <w:sz w:val="24"/>
          <w:szCs w:val="24"/>
          <w:lang w:eastAsia="ja"/>
        </w:rPr>
        <w:t>:</w:t>
      </w:r>
      <w:r w:rsidR="00184743" w:rsidRPr="00BC1748">
        <w:rPr>
          <w:rFonts w:ascii="Arial" w:eastAsiaTheme="minorEastAsia" w:hAnsi="Arial" w:cs="Arial"/>
          <w:sz w:val="24"/>
          <w:szCs w:val="24"/>
          <w:lang w:eastAsia="ja"/>
        </w:rPr>
        <w:t xml:space="preserve"> </w:t>
      </w:r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 xml:space="preserve">1-800-368-1019 </w:t>
      </w:r>
      <w:r w:rsidRPr="00BC1748">
        <w:rPr>
          <w:rFonts w:ascii="Arial" w:eastAsiaTheme="minorEastAsia" w:hAnsi="Arial" w:cs="Arial" w:hint="eastAsia"/>
          <w:b/>
          <w:bCs/>
          <w:sz w:val="24"/>
          <w:szCs w:val="24"/>
          <w:lang w:eastAsia="ja"/>
        </w:rPr>
        <w:t>に電話</w:t>
      </w:r>
      <w:r w:rsidR="00184743" w:rsidRPr="00BC1748">
        <w:rPr>
          <w:rFonts w:ascii="Arial" w:eastAsiaTheme="minorEastAsia" w:hAnsi="Arial" w:cs="Arial" w:hint="eastAsia"/>
          <w:b/>
          <w:bCs/>
          <w:sz w:val="24"/>
          <w:szCs w:val="24"/>
          <w:lang w:eastAsia="ja"/>
        </w:rPr>
        <w:t>して</w:t>
      </w:r>
      <w:r w:rsidRPr="00BC1748">
        <w:rPr>
          <w:rFonts w:ascii="Arial" w:eastAsiaTheme="minorEastAsia" w:hAnsi="Arial" w:cs="Arial" w:hint="eastAsia"/>
          <w:b/>
          <w:bCs/>
          <w:sz w:val="24"/>
          <w:szCs w:val="24"/>
          <w:lang w:eastAsia="ja"/>
        </w:rPr>
        <w:t>ください。</w:t>
      </w:r>
      <w:r w:rsidR="00184743" w:rsidRPr="00BC1748">
        <w:rPr>
          <w:rFonts w:ascii="Arial" w:eastAsiaTheme="minorEastAsia" w:hAnsi="Arial" w:cs="Arial" w:hint="eastAsia"/>
          <w:sz w:val="24"/>
          <w:szCs w:val="24"/>
          <w:lang w:eastAsia="ja-JP"/>
        </w:rPr>
        <w:t>発話や</w:t>
      </w:r>
      <w:r w:rsidR="00BC1748">
        <w:rPr>
          <w:rFonts w:ascii="Arial" w:eastAsiaTheme="minorEastAsia" w:hAnsi="Arial" w:cs="Arial" w:hint="eastAsia"/>
          <w:sz w:val="24"/>
          <w:szCs w:val="24"/>
          <w:lang w:eastAsia="ja-JP"/>
        </w:rPr>
        <w:t>聞き取り</w:t>
      </w:r>
      <w:r w:rsidR="00184743" w:rsidRPr="00BC1748">
        <w:rPr>
          <w:rFonts w:ascii="Arial" w:eastAsiaTheme="minorEastAsia" w:hAnsi="Arial" w:cs="Arial" w:hint="eastAsia"/>
          <w:sz w:val="24"/>
          <w:szCs w:val="24"/>
          <w:lang w:eastAsia="ja-JP"/>
        </w:rPr>
        <w:t>に困難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がある</w:t>
      </w:r>
      <w:r w:rsidR="0052379D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場合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は、</w:t>
      </w:r>
      <w:bookmarkStart w:id="10" w:name="_Toc103328228"/>
      <w:bookmarkStart w:id="11" w:name="_Toc103762571"/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>TTY/TDD 1-800-537-7697</w:t>
      </w:r>
      <w:bookmarkEnd w:id="10"/>
      <w:bookmarkEnd w:id="11"/>
      <w:r w:rsidR="00184743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に電話してください。</w:t>
      </w:r>
    </w:p>
    <w:p w14:paraId="753E1B0C" w14:textId="0871597B" w:rsidR="00FE7CF4" w:rsidRPr="00BC1748" w:rsidRDefault="00FE7CF4" w:rsidP="00BC1748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2"/>
        <w:ind w:left="860" w:right="380"/>
        <w:rPr>
          <w:rFonts w:ascii="Arial" w:eastAsiaTheme="minorEastAsia" w:hAnsi="Arial" w:cs="Arial"/>
          <w:color w:val="000000"/>
          <w:sz w:val="24"/>
          <w:szCs w:val="24"/>
          <w:lang w:eastAsia="ja-JP"/>
        </w:rPr>
      </w:pPr>
      <w:r w:rsidRPr="00BC1748">
        <w:rPr>
          <w:rFonts w:ascii="Arial" w:eastAsiaTheme="minorEastAsia" w:hAnsi="Arial" w:cs="Arial" w:hint="eastAsia"/>
          <w:sz w:val="24"/>
          <w:szCs w:val="24"/>
          <w:u w:val="single"/>
          <w:lang w:eastAsia="ja"/>
        </w:rPr>
        <w:t>書面による方法：</w:t>
      </w:r>
      <w:r w:rsidR="0052379D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記入済みの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苦情申立て用紙</w:t>
      </w:r>
      <w:r w:rsidR="00184743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または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手紙を下記住所に送付してください：</w:t>
      </w:r>
    </w:p>
    <w:p w14:paraId="6AA08AED" w14:textId="77777777" w:rsidR="00FE7CF4" w:rsidRPr="00BC1748" w:rsidRDefault="00FE7CF4" w:rsidP="00BC1748">
      <w:pPr>
        <w:kinsoku w:val="0"/>
        <w:overflowPunct w:val="0"/>
        <w:ind w:right="380"/>
        <w:rPr>
          <w:rFonts w:ascii="Arial" w:eastAsiaTheme="minorEastAsia" w:hAnsi="Arial" w:cs="Arial"/>
          <w:sz w:val="20"/>
          <w:szCs w:val="20"/>
          <w:lang w:eastAsia="ja-JP"/>
        </w:rPr>
      </w:pPr>
    </w:p>
    <w:p w14:paraId="2BFE91C5" w14:textId="77777777" w:rsidR="00FE7CF4" w:rsidRPr="00BC1748" w:rsidRDefault="00FE7CF4" w:rsidP="00BC1748">
      <w:pPr>
        <w:kinsoku w:val="0"/>
        <w:overflowPunct w:val="0"/>
        <w:ind w:left="864" w:right="380"/>
        <w:outlineLvl w:val="2"/>
        <w:rPr>
          <w:rFonts w:ascii="Arial" w:eastAsiaTheme="minorEastAsia" w:hAnsi="Arial" w:cs="Arial"/>
          <w:sz w:val="24"/>
          <w:szCs w:val="24"/>
        </w:rPr>
      </w:pPr>
      <w:bookmarkStart w:id="12" w:name="_Toc103762572"/>
      <w:bookmarkStart w:id="13" w:name="_Toc103328229"/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>U.S. Department of Health and Human Services (</w:t>
      </w:r>
      <w:r w:rsidRPr="00BC1748">
        <w:rPr>
          <w:rFonts w:ascii="Arial" w:eastAsiaTheme="minorEastAsia" w:hAnsi="Arial" w:cs="Arial" w:hint="eastAsia"/>
          <w:b/>
          <w:bCs/>
          <w:sz w:val="24"/>
          <w:szCs w:val="24"/>
          <w:lang w:eastAsia="ja"/>
        </w:rPr>
        <w:t>アメリカ合衆国保健福祉省</w:t>
      </w:r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>)</w:t>
      </w:r>
      <w:r w:rsidRPr="00BC1748">
        <w:rPr>
          <w:rFonts w:ascii="Arial" w:eastAsiaTheme="minorEastAsia" w:hAnsi="Arial" w:cs="Arial"/>
          <w:sz w:val="24"/>
          <w:szCs w:val="24"/>
          <w:lang w:eastAsia="ja"/>
        </w:rPr>
        <w:br/>
      </w:r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>200 Independence Avenue, SW</w:t>
      </w:r>
      <w:r w:rsidRPr="00BC1748">
        <w:rPr>
          <w:rFonts w:ascii="Arial" w:eastAsiaTheme="minorEastAsia" w:hAnsi="Arial" w:cs="Arial"/>
          <w:sz w:val="24"/>
          <w:szCs w:val="24"/>
          <w:lang w:eastAsia="ja"/>
        </w:rPr>
        <w:br/>
      </w:r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>Room 509F, HHH Building</w:t>
      </w:r>
      <w:bookmarkEnd w:id="12"/>
      <w:bookmarkEnd w:id="13"/>
      <w:r w:rsidRPr="00BC1748">
        <w:rPr>
          <w:rFonts w:ascii="Arial" w:eastAsiaTheme="minorEastAsia" w:hAnsi="Arial" w:cs="Arial"/>
          <w:sz w:val="24"/>
          <w:szCs w:val="24"/>
          <w:lang w:eastAsia="ja"/>
        </w:rPr>
        <w:t xml:space="preserve"> </w:t>
      </w:r>
    </w:p>
    <w:p w14:paraId="602B0D14" w14:textId="77777777" w:rsidR="00FE7CF4" w:rsidRPr="00BC1748" w:rsidRDefault="00FE7CF4" w:rsidP="00BC1748">
      <w:pPr>
        <w:kinsoku w:val="0"/>
        <w:overflowPunct w:val="0"/>
        <w:ind w:left="864" w:right="380"/>
        <w:outlineLvl w:val="2"/>
        <w:rPr>
          <w:rFonts w:ascii="Arial" w:eastAsiaTheme="minorEastAsia" w:hAnsi="Arial" w:cs="Arial"/>
          <w:b/>
          <w:sz w:val="24"/>
          <w:szCs w:val="24"/>
        </w:rPr>
      </w:pPr>
      <w:bookmarkStart w:id="14" w:name="_Toc103328230"/>
      <w:bookmarkStart w:id="15" w:name="_Toc103762573"/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>Washington, D.C. 2020</w:t>
      </w:r>
      <w:bookmarkEnd w:id="14"/>
      <w:r w:rsidRPr="00BC1748">
        <w:rPr>
          <w:rFonts w:ascii="Arial" w:eastAsiaTheme="minorEastAsia" w:hAnsi="Arial" w:cs="Arial"/>
          <w:b/>
          <w:bCs/>
          <w:sz w:val="24"/>
          <w:szCs w:val="24"/>
          <w:lang w:eastAsia="ja"/>
        </w:rPr>
        <w:t>1</w:t>
      </w:r>
      <w:bookmarkEnd w:id="15"/>
    </w:p>
    <w:p w14:paraId="6EA1A249" w14:textId="77777777" w:rsidR="00FE7CF4" w:rsidRPr="00BC1748" w:rsidRDefault="00FE7CF4" w:rsidP="00BC1748">
      <w:pPr>
        <w:kinsoku w:val="0"/>
        <w:overflowPunct w:val="0"/>
        <w:ind w:left="864" w:right="380"/>
        <w:outlineLvl w:val="2"/>
        <w:rPr>
          <w:rFonts w:ascii="Arial" w:eastAsiaTheme="minorEastAsia" w:hAnsi="Arial" w:cs="Arial"/>
          <w:b/>
          <w:sz w:val="24"/>
          <w:szCs w:val="24"/>
        </w:rPr>
      </w:pPr>
    </w:p>
    <w:p w14:paraId="49DBCB8C" w14:textId="506E765A" w:rsidR="00FE7CF4" w:rsidRPr="00BC1748" w:rsidRDefault="00FE7CF4" w:rsidP="00BC1748">
      <w:pPr>
        <w:numPr>
          <w:ilvl w:val="0"/>
          <w:numId w:val="4"/>
        </w:numPr>
        <w:tabs>
          <w:tab w:val="left" w:pos="900"/>
        </w:tabs>
        <w:kinsoku w:val="0"/>
        <w:overflowPunct w:val="0"/>
        <w:ind w:left="900" w:right="380"/>
        <w:outlineLvl w:val="2"/>
        <w:rPr>
          <w:rFonts w:ascii="Arial" w:eastAsiaTheme="minorEastAsia" w:hAnsi="Arial" w:cs="Arial"/>
          <w:b/>
          <w:sz w:val="24"/>
          <w:szCs w:val="24"/>
        </w:rPr>
      </w:pP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苦情申立て用紙</w:t>
      </w:r>
      <w:r w:rsidRPr="00BC1748">
        <w:rPr>
          <w:rFonts w:ascii="Arial" w:eastAsiaTheme="minorEastAsia" w:hAnsi="Arial" w:cs="Arial"/>
          <w:sz w:val="24"/>
          <w:szCs w:val="24"/>
          <w:lang w:eastAsia="ja"/>
        </w:rPr>
        <w:t xml:space="preserve"> (Complaint Forms) 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はこちらで入手できます</w:t>
      </w:r>
      <w:r w:rsidR="00184743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：</w:t>
      </w:r>
      <w:r w:rsidR="00464104" w:rsidRPr="00464104">
        <w:rPr>
          <w:rFonts w:ascii="Arial" w:eastAsiaTheme="minorEastAsia" w:hAnsi="Arial" w:cs="Arial"/>
          <w:sz w:val="24"/>
          <w:szCs w:val="24"/>
          <w:lang w:eastAsia="ja"/>
        </w:rPr>
        <w:tab/>
      </w:r>
      <w:r w:rsidR="00464104" w:rsidRPr="00464104">
        <w:rPr>
          <w:rFonts w:ascii="Arial" w:eastAsiaTheme="minorEastAsia" w:hAnsi="Arial" w:cs="Arial"/>
          <w:sz w:val="24"/>
          <w:szCs w:val="24"/>
          <w:lang w:eastAsia="ja"/>
        </w:rPr>
        <w:tab/>
      </w:r>
      <w:r w:rsidR="00464104" w:rsidRPr="00526C5F">
        <w:rPr>
          <w:rFonts w:ascii="Arial" w:eastAsiaTheme="minorEastAsia" w:hAnsi="Arial" w:cs="Arial" w:hint="eastAsia"/>
          <w:sz w:val="24"/>
          <w:szCs w:val="24"/>
          <w:lang w:eastAsia="ja"/>
        </w:rPr>
        <w:t xml:space="preserve">　　　</w:t>
      </w:r>
      <w:hyperlink r:id="rId10" w:history="1">
        <w:r w:rsidRPr="00BC1748">
          <w:rPr>
            <w:rFonts w:ascii="Arial" w:eastAsiaTheme="minorEastAsia" w:hAnsi="Arial" w:cs="Arial"/>
            <w:color w:val="0462C1"/>
            <w:sz w:val="24"/>
            <w:szCs w:val="24"/>
            <w:u w:val="single"/>
            <w:lang w:eastAsia="ja"/>
          </w:rPr>
          <w:t>http://www.hhs.gov/ocr/office/file/index.html</w:t>
        </w:r>
      </w:hyperlink>
      <w:r w:rsidRPr="00BC1748">
        <w:rPr>
          <w:rFonts w:ascii="Arial" w:eastAsiaTheme="minorEastAsia" w:hAnsi="Arial" w:cs="Arial"/>
          <w:color w:val="000000"/>
          <w:sz w:val="24"/>
          <w:szCs w:val="24"/>
          <w:lang w:eastAsia="ja"/>
        </w:rPr>
        <w:t>.</w:t>
      </w:r>
    </w:p>
    <w:p w14:paraId="101C8B9C" w14:textId="77777777" w:rsidR="00FE7CF4" w:rsidRPr="00BC1748" w:rsidRDefault="00FE7CF4" w:rsidP="00BC1748">
      <w:pPr>
        <w:kinsoku w:val="0"/>
        <w:overflowPunct w:val="0"/>
        <w:spacing w:before="6"/>
        <w:ind w:right="380"/>
        <w:rPr>
          <w:rFonts w:ascii="Arial" w:eastAsiaTheme="minorEastAsia" w:hAnsi="Arial" w:cs="Arial"/>
          <w:sz w:val="27"/>
          <w:szCs w:val="27"/>
        </w:rPr>
      </w:pPr>
    </w:p>
    <w:p w14:paraId="322499AB" w14:textId="01FFDB41" w:rsidR="00FE7CF4" w:rsidRPr="00BC1748" w:rsidRDefault="00FE7CF4" w:rsidP="00BC1748">
      <w:pPr>
        <w:numPr>
          <w:ilvl w:val="0"/>
          <w:numId w:val="3"/>
        </w:numPr>
        <w:kinsoku w:val="0"/>
        <w:overflowPunct w:val="0"/>
        <w:ind w:right="380"/>
        <w:rPr>
          <w:rFonts w:ascii="Arial" w:eastAsiaTheme="minorEastAsia" w:hAnsi="Arial" w:cs="Arial"/>
          <w:lang w:eastAsia="ja-JP"/>
        </w:rPr>
      </w:pPr>
      <w:r w:rsidRPr="00BC1748">
        <w:rPr>
          <w:rFonts w:ascii="Arial" w:eastAsiaTheme="minorEastAsia" w:hAnsi="Arial" w:cs="Arial" w:hint="eastAsia"/>
          <w:sz w:val="24"/>
          <w:szCs w:val="24"/>
          <w:u w:val="single"/>
          <w:lang w:eastAsia="ja"/>
        </w:rPr>
        <w:t>電子的な方法：</w:t>
      </w:r>
      <w:r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公民権局の苦情申立てポータルはこちらをご覧ください</w:t>
      </w:r>
      <w:r w:rsidRPr="00BC1748">
        <w:rPr>
          <w:rFonts w:ascii="Arial" w:eastAsiaTheme="minorEastAsia" w:hAnsi="Arial" w:cs="Arial"/>
          <w:sz w:val="24"/>
          <w:szCs w:val="24"/>
          <w:lang w:eastAsia="ja"/>
        </w:rPr>
        <w:t xml:space="preserve"> </w:t>
      </w:r>
      <w:r w:rsidR="00184743" w:rsidRPr="00BC1748">
        <w:rPr>
          <w:rFonts w:ascii="Arial" w:eastAsiaTheme="minorEastAsia" w:hAnsi="Arial" w:cs="Arial" w:hint="eastAsia"/>
          <w:sz w:val="24"/>
          <w:szCs w:val="24"/>
          <w:lang w:eastAsia="ja"/>
        </w:rPr>
        <w:t>：</w:t>
      </w:r>
      <w:r w:rsidR="00464104" w:rsidRPr="00526C5F">
        <w:rPr>
          <w:rFonts w:ascii="Arial" w:eastAsiaTheme="minorEastAsia" w:hAnsi="Arial" w:cs="Arial" w:hint="eastAsia"/>
          <w:sz w:val="24"/>
          <w:szCs w:val="24"/>
          <w:lang w:eastAsia="ja"/>
        </w:rPr>
        <w:t xml:space="preserve">　　</w:t>
      </w:r>
      <w:hyperlink r:id="rId11" w:history="1">
        <w:r w:rsidR="00464104" w:rsidRPr="00BC1748">
          <w:rPr>
            <w:rStyle w:val="Hyperlink"/>
            <w:rFonts w:ascii="Arial" w:eastAsiaTheme="minorEastAsia" w:hAnsi="Arial" w:cs="Arial"/>
            <w:sz w:val="24"/>
            <w:szCs w:val="24"/>
            <w:lang w:eastAsia="ja"/>
          </w:rPr>
          <w:t>https://ocrportal.hhs.gov/ocr/portal/lobby.jsf</w:t>
        </w:r>
      </w:hyperlink>
    </w:p>
    <w:p w14:paraId="4127FF3A" w14:textId="77777777" w:rsidR="00E202EE" w:rsidRPr="00BC1748" w:rsidRDefault="00E202EE" w:rsidP="00BC1748">
      <w:pPr>
        <w:ind w:right="380"/>
        <w:rPr>
          <w:rFonts w:ascii="Arial" w:eastAsiaTheme="minorEastAsia" w:hAnsi="Arial" w:cs="Arial"/>
          <w:lang w:eastAsia="ja-JP"/>
        </w:rPr>
      </w:pPr>
    </w:p>
    <w:sectPr w:rsidR="00E202EE" w:rsidRPr="00BC1748" w:rsidSect="00234D75">
      <w:footerReference w:type="default" r:id="rId12"/>
      <w:pgSz w:w="12240" w:h="15840"/>
      <w:pgMar w:top="1500" w:right="1200" w:bottom="1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589C" w14:textId="77777777" w:rsidR="009D5D2E" w:rsidRDefault="009D5D2E" w:rsidP="00FE7CF4">
      <w:r>
        <w:separator/>
      </w:r>
    </w:p>
  </w:endnote>
  <w:endnote w:type="continuationSeparator" w:id="0">
    <w:p w14:paraId="7C47CC01" w14:textId="77777777" w:rsidR="009D5D2E" w:rsidRDefault="009D5D2E" w:rsidP="00F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47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5B057" w14:textId="77777777" w:rsidR="00FE7CF4" w:rsidRDefault="00FE7CF4">
        <w:pPr>
          <w:pStyle w:val="Footer"/>
          <w:jc w:val="right"/>
        </w:pPr>
        <w:r>
          <w:rPr>
            <w:lang w:eastAsia="ja"/>
          </w:rPr>
          <w:t>6/8/2022</w:t>
        </w:r>
        <w:r>
          <w:rPr>
            <w:lang w:eastAsia="ja"/>
          </w:rPr>
          <w:tab/>
        </w:r>
        <w:r>
          <w:rPr>
            <w:lang w:eastAsia="ja"/>
          </w:rPr>
          <w:tab/>
        </w:r>
        <w:r>
          <w:rPr>
            <w:lang w:eastAsia="ja"/>
          </w:rPr>
          <w:fldChar w:fldCharType="begin"/>
        </w:r>
        <w:r>
          <w:rPr>
            <w:lang w:eastAsia="ja"/>
          </w:rPr>
          <w:instrText xml:space="preserve"> PAGE   \* MERGEFORMAT </w:instrText>
        </w:r>
        <w:r>
          <w:rPr>
            <w:lang w:eastAsia="ja"/>
          </w:rPr>
          <w:fldChar w:fldCharType="separate"/>
        </w:r>
        <w:r>
          <w:rPr>
            <w:noProof/>
            <w:lang w:eastAsia="ja"/>
          </w:rPr>
          <w:t>1</w:t>
        </w:r>
        <w:r>
          <w:rPr>
            <w:noProof/>
            <w:lang w:eastAsia="ja"/>
          </w:rPr>
          <w:fldChar w:fldCharType="end"/>
        </w:r>
      </w:p>
    </w:sdtContent>
  </w:sdt>
  <w:p w14:paraId="7F8AC34B" w14:textId="77777777" w:rsidR="00FE7CF4" w:rsidRDefault="00FE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2FAE" w14:textId="77777777" w:rsidR="009D5D2E" w:rsidRDefault="009D5D2E" w:rsidP="00FE7CF4">
      <w:r>
        <w:separator/>
      </w:r>
    </w:p>
  </w:footnote>
  <w:footnote w:type="continuationSeparator" w:id="0">
    <w:p w14:paraId="18634E57" w14:textId="77777777" w:rsidR="009D5D2E" w:rsidRDefault="009D5D2E" w:rsidP="00FE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BC28F098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28"/>
        <w:sz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1" w15:restartNumberingAfterBreak="0">
    <w:nsid w:val="0000040E"/>
    <w:multiLevelType w:val="multilevel"/>
    <w:tmpl w:val="3F6EAC5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w w:val="128"/>
        <w:sz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36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8" w:hanging="360"/>
      </w:pPr>
    </w:lvl>
    <w:lvl w:ilvl="7">
      <w:numFmt w:val="bullet"/>
      <w:lvlText w:val="•"/>
      <w:lvlJc w:val="left"/>
      <w:pPr>
        <w:ind w:left="7076" w:hanging="360"/>
      </w:pPr>
    </w:lvl>
    <w:lvl w:ilvl="8">
      <w:numFmt w:val="bullet"/>
      <w:lvlText w:val="•"/>
      <w:lvlJc w:val="left"/>
      <w:pPr>
        <w:ind w:left="7964" w:hanging="360"/>
      </w:pPr>
    </w:lvl>
  </w:abstractNum>
  <w:abstractNum w:abstractNumId="2" w15:restartNumberingAfterBreak="0">
    <w:nsid w:val="5A82090E"/>
    <w:multiLevelType w:val="hybridMultilevel"/>
    <w:tmpl w:val="A96AC14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795F78DA"/>
    <w:multiLevelType w:val="hybridMultilevel"/>
    <w:tmpl w:val="FD5AF29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948656343">
    <w:abstractNumId w:val="1"/>
  </w:num>
  <w:num w:numId="2" w16cid:durableId="617487190">
    <w:abstractNumId w:val="0"/>
  </w:num>
  <w:num w:numId="3" w16cid:durableId="1652826063">
    <w:abstractNumId w:val="3"/>
  </w:num>
  <w:num w:numId="4" w16cid:durableId="233510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F4"/>
    <w:rsid w:val="0002179C"/>
    <w:rsid w:val="00024475"/>
    <w:rsid w:val="00035E0A"/>
    <w:rsid w:val="00091FC5"/>
    <w:rsid w:val="00125209"/>
    <w:rsid w:val="00156574"/>
    <w:rsid w:val="00184743"/>
    <w:rsid w:val="002E1F09"/>
    <w:rsid w:val="002E61AC"/>
    <w:rsid w:val="003A1E07"/>
    <w:rsid w:val="00464104"/>
    <w:rsid w:val="0052379D"/>
    <w:rsid w:val="00526C5F"/>
    <w:rsid w:val="005D68D1"/>
    <w:rsid w:val="006F49AC"/>
    <w:rsid w:val="00746F0A"/>
    <w:rsid w:val="00760C3D"/>
    <w:rsid w:val="007A2129"/>
    <w:rsid w:val="007B2EA6"/>
    <w:rsid w:val="00826113"/>
    <w:rsid w:val="008B55DE"/>
    <w:rsid w:val="009D5D2E"/>
    <w:rsid w:val="00A719D4"/>
    <w:rsid w:val="00AA51AC"/>
    <w:rsid w:val="00B04A24"/>
    <w:rsid w:val="00B10AF5"/>
    <w:rsid w:val="00B436E1"/>
    <w:rsid w:val="00BC1748"/>
    <w:rsid w:val="00D15782"/>
    <w:rsid w:val="00D42027"/>
    <w:rsid w:val="00D60A6A"/>
    <w:rsid w:val="00D65F17"/>
    <w:rsid w:val="00D724DE"/>
    <w:rsid w:val="00E202EE"/>
    <w:rsid w:val="00E95CEA"/>
    <w:rsid w:val="00F72D8A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21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F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F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1578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F4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9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9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cs.ca.gov/discrimination-grievance-procedu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rportal.hhs.gov/ocr/portal/lobby.js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hs.gov/ocr/office/f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&#38651;&#23376;&#12513;&#12540;&#12523;&#12450;&#12489;&#12524;&#12473;:CivilRights@dhcs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5D237-67FA-480A-ABD0-F3BFE231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2023-03-07T05:00:00Z</dcterms:created>
  <dcterms:modified xsi:type="dcterms:W3CDTF">2023-03-07T07:01:00Z</dcterms:modified>
</cp:coreProperties>
</file>